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1" w:type="dxa"/>
        <w:tblLook w:val="01E0" w:firstRow="1" w:lastRow="1" w:firstColumn="1" w:lastColumn="1" w:noHBand="0" w:noVBand="0"/>
      </w:tblPr>
      <w:tblGrid>
        <w:gridCol w:w="1717"/>
        <w:gridCol w:w="1119"/>
        <w:gridCol w:w="873"/>
        <w:gridCol w:w="1273"/>
        <w:gridCol w:w="257"/>
        <w:gridCol w:w="1272"/>
        <w:gridCol w:w="172"/>
        <w:gridCol w:w="704"/>
        <w:gridCol w:w="2814"/>
      </w:tblGrid>
      <w:tr w:rsidR="00775B1E" w:rsidTr="005A3434">
        <w:trPr>
          <w:trHeight w:val="174"/>
        </w:trPr>
        <w:tc>
          <w:tcPr>
            <w:tcW w:w="6500" w:type="dxa"/>
            <w:gridSpan w:val="6"/>
            <w:vAlign w:val="center"/>
          </w:tcPr>
          <w:p w:rsidR="00775B1E" w:rsidRPr="00083D31" w:rsidRDefault="00775B1E" w:rsidP="005A3434">
            <w:pPr>
              <w:pStyle w:val="aff0"/>
            </w:pPr>
          </w:p>
        </w:tc>
        <w:tc>
          <w:tcPr>
            <w:tcW w:w="3701" w:type="dxa"/>
            <w:gridSpan w:val="3"/>
            <w:vAlign w:val="center"/>
          </w:tcPr>
          <w:p w:rsidR="00775B1E" w:rsidRDefault="00775B1E" w:rsidP="005A3434">
            <w:pPr>
              <w:pStyle w:val="aff6"/>
              <w:ind w:left="-2628"/>
            </w:pPr>
          </w:p>
        </w:tc>
      </w:tr>
      <w:tr w:rsidR="00775B1E" w:rsidTr="005A3434">
        <w:trPr>
          <w:trHeight w:val="1692"/>
        </w:trPr>
        <w:tc>
          <w:tcPr>
            <w:tcW w:w="1696" w:type="dxa"/>
            <w:vAlign w:val="center"/>
          </w:tcPr>
          <w:p w:rsidR="00775B1E" w:rsidRPr="00D27AF1" w:rsidRDefault="000D11D4" w:rsidP="005A3434">
            <w:pPr>
              <w:pStyle w:val="aff2"/>
            </w:pPr>
            <w:r>
              <w:rPr>
                <w:noProof/>
              </w:rPr>
              <w:drawing>
                <wp:inline distT="0" distB="0" distL="0" distR="0">
                  <wp:extent cx="923925" cy="923925"/>
                  <wp:effectExtent l="19050" t="0" r="9525" b="0"/>
                  <wp:docPr id="1" name="Рисунок 1" descr="БАРС Гр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АРС Гр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8"/>
            <w:vAlign w:val="center"/>
          </w:tcPr>
          <w:p w:rsidR="00775B1E" w:rsidRPr="00D27AF1" w:rsidRDefault="00C30A32" w:rsidP="00775B1E">
            <w:pPr>
              <w:pStyle w:val="17"/>
            </w:pPr>
            <w:r>
              <w:t>ЗА</w:t>
            </w:r>
            <w:r w:rsidR="00775B1E">
              <w:t>О «</w:t>
            </w:r>
            <w:r w:rsidR="00775B1E" w:rsidRPr="00BD3162">
              <w:t>БАРС</w:t>
            </w:r>
            <w:r w:rsidR="00775B1E">
              <w:t xml:space="preserve"> Груп»</w:t>
            </w:r>
          </w:p>
        </w:tc>
      </w:tr>
      <w:tr w:rsidR="00775B1E" w:rsidTr="005A3434">
        <w:trPr>
          <w:trHeight w:val="2142"/>
        </w:trPr>
        <w:tc>
          <w:tcPr>
            <w:tcW w:w="4968" w:type="dxa"/>
            <w:gridSpan w:val="4"/>
            <w:vAlign w:val="center"/>
          </w:tcPr>
          <w:p w:rsidR="00775B1E" w:rsidRDefault="00775B1E" w:rsidP="005A3434">
            <w:pPr>
              <w:pStyle w:val="aff2"/>
            </w:pPr>
          </w:p>
        </w:tc>
        <w:tc>
          <w:tcPr>
            <w:tcW w:w="5233" w:type="dxa"/>
            <w:gridSpan w:val="5"/>
            <w:vAlign w:val="center"/>
          </w:tcPr>
          <w:p w:rsidR="00775B1E" w:rsidRDefault="00775B1E" w:rsidP="005A3434">
            <w:pPr>
              <w:pStyle w:val="aff2"/>
              <w:ind w:left="-2628"/>
            </w:pPr>
          </w:p>
        </w:tc>
      </w:tr>
      <w:tr w:rsidR="00775B1E" w:rsidTr="005A3434">
        <w:trPr>
          <w:trHeight w:val="5244"/>
        </w:trPr>
        <w:tc>
          <w:tcPr>
            <w:tcW w:w="10201" w:type="dxa"/>
            <w:gridSpan w:val="9"/>
            <w:vAlign w:val="center"/>
          </w:tcPr>
          <w:p w:rsidR="00775B1E" w:rsidRDefault="00EC36BF" w:rsidP="00C1327A">
            <w:pPr>
              <w:pStyle w:val="aff"/>
            </w:pPr>
            <w:r>
              <w:t>БАРС</w:t>
            </w:r>
            <w:proofErr w:type="gramStart"/>
            <w:r>
              <w:t>.М</w:t>
            </w:r>
            <w:proofErr w:type="gramEnd"/>
            <w:r>
              <w:t>ониторинг</w:t>
            </w:r>
          </w:p>
          <w:p w:rsidR="00C82FF4" w:rsidRPr="00C82FF4" w:rsidRDefault="00EC36BF" w:rsidP="00C82FF4">
            <w:pPr>
              <w:pStyle w:val="aff8"/>
            </w:pPr>
            <w:r>
              <w:t>модуль «</w:t>
            </w:r>
            <w:r w:rsidR="003F0C7E">
              <w:t>Барс</w:t>
            </w:r>
            <w:proofErr w:type="gramStart"/>
            <w:r w:rsidR="003F0C7E">
              <w:t>.М</w:t>
            </w:r>
            <w:proofErr w:type="gramEnd"/>
            <w:r w:rsidR="003F0C7E">
              <w:t>ониторинг-</w:t>
            </w:r>
            <w:r w:rsidR="00E031F7">
              <w:t>транспорт</w:t>
            </w:r>
            <w:r>
              <w:t>»</w:t>
            </w:r>
          </w:p>
          <w:p w:rsidR="00775B1E" w:rsidRPr="004714C0" w:rsidRDefault="0096142C" w:rsidP="00EC36BF">
            <w:pPr>
              <w:pStyle w:val="aff5"/>
            </w:pPr>
            <w:r>
              <w:t>Технологическая инструкция</w:t>
            </w:r>
            <w:r w:rsidR="00EC36BF">
              <w:br/>
              <w:t>по ЗАПОЛНЕНИю отчетных ФОРМ</w:t>
            </w:r>
          </w:p>
        </w:tc>
      </w:tr>
      <w:tr w:rsidR="00775B1E" w:rsidTr="005A3434">
        <w:trPr>
          <w:trHeight w:val="705"/>
        </w:trPr>
        <w:tc>
          <w:tcPr>
            <w:tcW w:w="10201" w:type="dxa"/>
            <w:gridSpan w:val="9"/>
            <w:vAlign w:val="center"/>
          </w:tcPr>
          <w:p w:rsidR="00775B1E" w:rsidRPr="008A0A1B" w:rsidRDefault="00DC20AC" w:rsidP="00E031F7">
            <w:pPr>
              <w:pStyle w:val="24"/>
              <w:rPr>
                <w:szCs w:val="32"/>
              </w:rPr>
            </w:pPr>
            <w:r w:rsidRPr="00C30A32">
              <w:rPr>
                <w:rFonts w:cs="Tahoma"/>
              </w:rPr>
              <w:t>БАРС</w:t>
            </w:r>
            <w:proofErr w:type="gramStart"/>
            <w:r w:rsidRPr="00C30A32">
              <w:rPr>
                <w:rFonts w:cs="Tahoma"/>
              </w:rPr>
              <w:t>.М</w:t>
            </w:r>
            <w:proofErr w:type="gramEnd"/>
            <w:r w:rsidRPr="00C30A32">
              <w:rPr>
                <w:rFonts w:cs="Tahoma"/>
              </w:rPr>
              <w:t>ониторинг-</w:t>
            </w:r>
            <w:r w:rsidR="00E031F7">
              <w:rPr>
                <w:rFonts w:cs="Tahoma"/>
              </w:rPr>
              <w:t>Транспорт</w:t>
            </w:r>
            <w:r w:rsidR="00A211E7">
              <w:t>.</w:t>
            </w:r>
            <w:r w:rsidR="0096142C" w:rsidRPr="00322819">
              <w:t>ТИ</w:t>
            </w:r>
            <w:r w:rsidR="00A211E7">
              <w:t>-0</w:t>
            </w:r>
            <w:r w:rsidR="00E031F7">
              <w:t>1</w:t>
            </w:r>
          </w:p>
        </w:tc>
      </w:tr>
      <w:tr w:rsidR="00775B1E" w:rsidTr="005A3434">
        <w:trPr>
          <w:trHeight w:val="385"/>
        </w:trPr>
        <w:tc>
          <w:tcPr>
            <w:tcW w:w="3692" w:type="dxa"/>
            <w:gridSpan w:val="3"/>
            <w:vAlign w:val="center"/>
          </w:tcPr>
          <w:p w:rsidR="00775B1E" w:rsidRPr="00A818DE" w:rsidRDefault="00775B1E" w:rsidP="005A3434">
            <w:pPr>
              <w:pStyle w:val="aff2"/>
            </w:pPr>
          </w:p>
        </w:tc>
        <w:tc>
          <w:tcPr>
            <w:tcW w:w="2980" w:type="dxa"/>
            <w:gridSpan w:val="4"/>
            <w:vAlign w:val="center"/>
          </w:tcPr>
          <w:p w:rsidR="00775B1E" w:rsidRPr="00A818DE" w:rsidRDefault="00775B1E" w:rsidP="005A3434">
            <w:pPr>
              <w:pStyle w:val="aff2"/>
              <w:ind w:left="-2628"/>
            </w:pPr>
          </w:p>
        </w:tc>
        <w:tc>
          <w:tcPr>
            <w:tcW w:w="3529" w:type="dxa"/>
            <w:gridSpan w:val="2"/>
            <w:vAlign w:val="center"/>
          </w:tcPr>
          <w:p w:rsidR="00775B1E" w:rsidRPr="00A818DE" w:rsidRDefault="00775B1E" w:rsidP="005A3434">
            <w:pPr>
              <w:pStyle w:val="aff2"/>
              <w:ind w:left="-2628"/>
            </w:pPr>
          </w:p>
        </w:tc>
      </w:tr>
      <w:tr w:rsidR="00775B1E" w:rsidTr="005A3434">
        <w:trPr>
          <w:trHeight w:val="2793"/>
        </w:trPr>
        <w:tc>
          <w:tcPr>
            <w:tcW w:w="5225" w:type="dxa"/>
            <w:gridSpan w:val="5"/>
            <w:vAlign w:val="center"/>
          </w:tcPr>
          <w:p w:rsidR="00775B1E" w:rsidRPr="00A818DE" w:rsidRDefault="00775B1E" w:rsidP="005A3434">
            <w:pPr>
              <w:pStyle w:val="aff2"/>
            </w:pPr>
          </w:p>
        </w:tc>
        <w:tc>
          <w:tcPr>
            <w:tcW w:w="4976" w:type="dxa"/>
            <w:gridSpan w:val="4"/>
            <w:vAlign w:val="center"/>
          </w:tcPr>
          <w:p w:rsidR="00775B1E" w:rsidRPr="00D27AF1" w:rsidRDefault="00775B1E" w:rsidP="005A3434">
            <w:pPr>
              <w:pStyle w:val="aff2"/>
            </w:pPr>
          </w:p>
        </w:tc>
      </w:tr>
      <w:tr w:rsidR="00775B1E" w:rsidTr="005A3434">
        <w:trPr>
          <w:trHeight w:val="500"/>
        </w:trPr>
        <w:tc>
          <w:tcPr>
            <w:tcW w:w="2818" w:type="dxa"/>
            <w:gridSpan w:val="2"/>
            <w:vAlign w:val="center"/>
          </w:tcPr>
          <w:p w:rsidR="00775B1E" w:rsidRPr="00A818DE" w:rsidRDefault="00775B1E" w:rsidP="005A3434">
            <w:pPr>
              <w:pStyle w:val="aff2"/>
            </w:pPr>
          </w:p>
        </w:tc>
        <w:tc>
          <w:tcPr>
            <w:tcW w:w="4560" w:type="dxa"/>
            <w:gridSpan w:val="6"/>
            <w:vAlign w:val="center"/>
          </w:tcPr>
          <w:p w:rsidR="00775B1E" w:rsidRPr="00D27AF1" w:rsidRDefault="00775B1E" w:rsidP="00A211E7">
            <w:pPr>
              <w:pStyle w:val="34"/>
            </w:pPr>
            <w:r w:rsidRPr="00D27AF1">
              <w:t>20</w:t>
            </w:r>
            <w:r>
              <w:t>1</w:t>
            </w:r>
            <w:r w:rsidR="00A211E7">
              <w:t>4</w:t>
            </w:r>
          </w:p>
        </w:tc>
        <w:tc>
          <w:tcPr>
            <w:tcW w:w="2823" w:type="dxa"/>
            <w:vAlign w:val="center"/>
          </w:tcPr>
          <w:p w:rsidR="00775B1E" w:rsidRDefault="00775B1E" w:rsidP="005A3434">
            <w:pPr>
              <w:pStyle w:val="aff2"/>
              <w:ind w:left="-2628"/>
            </w:pPr>
          </w:p>
        </w:tc>
      </w:tr>
      <w:tr w:rsidR="00775B1E" w:rsidTr="005A3434">
        <w:trPr>
          <w:trHeight w:val="522"/>
        </w:trPr>
        <w:tc>
          <w:tcPr>
            <w:tcW w:w="2818" w:type="dxa"/>
            <w:gridSpan w:val="2"/>
            <w:vAlign w:val="center"/>
          </w:tcPr>
          <w:p w:rsidR="00775B1E" w:rsidRDefault="00775B1E" w:rsidP="005A3434">
            <w:pPr>
              <w:pStyle w:val="aff2"/>
            </w:pPr>
          </w:p>
        </w:tc>
        <w:tc>
          <w:tcPr>
            <w:tcW w:w="4560" w:type="dxa"/>
            <w:gridSpan w:val="6"/>
            <w:vAlign w:val="center"/>
          </w:tcPr>
          <w:p w:rsidR="00775B1E" w:rsidRPr="00775932" w:rsidRDefault="00775B1E" w:rsidP="00E031F7">
            <w:pPr>
              <w:pStyle w:val="34"/>
            </w:pPr>
            <w:r>
              <w:t xml:space="preserve">Версия </w:t>
            </w:r>
            <w:r w:rsidR="00E031F7">
              <w:t>01</w:t>
            </w:r>
          </w:p>
        </w:tc>
        <w:tc>
          <w:tcPr>
            <w:tcW w:w="2823" w:type="dxa"/>
            <w:vAlign w:val="center"/>
          </w:tcPr>
          <w:p w:rsidR="00775B1E" w:rsidRDefault="00775B1E" w:rsidP="005A3434">
            <w:pPr>
              <w:pStyle w:val="aff2"/>
              <w:ind w:left="-2628"/>
            </w:pPr>
          </w:p>
        </w:tc>
      </w:tr>
    </w:tbl>
    <w:p w:rsidR="00E80793" w:rsidRDefault="00E80793" w:rsidP="00E80793">
      <w:pPr>
        <w:pStyle w:val="af4"/>
      </w:pPr>
      <w:r>
        <w:lastRenderedPageBreak/>
        <w:t>Содержание</w:t>
      </w:r>
    </w:p>
    <w:p w:rsidR="008503C9" w:rsidRDefault="00F55823">
      <w:pPr>
        <w:pStyle w:val="19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r>
        <w:rPr>
          <w:b w:val="0"/>
        </w:rPr>
        <w:fldChar w:fldCharType="begin"/>
      </w:r>
      <w:r w:rsidR="00E80793">
        <w:rPr>
          <w:b w:val="0"/>
        </w:rPr>
        <w:instrText xml:space="preserve"> TOC \o "1-4" \h \z \t "Раздел документа;1" </w:instrText>
      </w:r>
      <w:r>
        <w:rPr>
          <w:b w:val="0"/>
        </w:rPr>
        <w:fldChar w:fldCharType="separate"/>
      </w:r>
      <w:hyperlink w:anchor="_Toc393101180" w:history="1">
        <w:r w:rsidR="008503C9" w:rsidRPr="00D117BC">
          <w:rPr>
            <w:rStyle w:val="affc"/>
            <w:rFonts w:cs="Tahoma"/>
          </w:rPr>
          <w:t>1.</w:t>
        </w:r>
        <w:r w:rsidR="008503C9" w:rsidRPr="00D117BC">
          <w:rPr>
            <w:rStyle w:val="affc"/>
          </w:rPr>
          <w:t xml:space="preserve"> Авторизация в Системе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_Toc393101180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3</w:t>
        </w:r>
        <w:r w:rsidR="008503C9">
          <w:rPr>
            <w:webHidden/>
          </w:rPr>
          <w:fldChar w:fldCharType="end"/>
        </w:r>
      </w:hyperlink>
    </w:p>
    <w:p w:rsidR="008503C9" w:rsidRDefault="002C6F10">
      <w:pPr>
        <w:pStyle w:val="19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93101181" w:history="1">
        <w:r w:rsidR="008503C9" w:rsidRPr="00D117BC">
          <w:rPr>
            <w:rStyle w:val="affc"/>
            <w:rFonts w:cs="Tahoma"/>
          </w:rPr>
          <w:t>2.</w:t>
        </w:r>
        <w:r w:rsidR="008503C9" w:rsidRPr="00D117BC">
          <w:rPr>
            <w:rStyle w:val="affc"/>
          </w:rPr>
          <w:t xml:space="preserve"> Работа с отчетными формами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_Toc393101181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4</w:t>
        </w:r>
        <w:r w:rsidR="008503C9">
          <w:rPr>
            <w:webHidden/>
          </w:rPr>
          <w:fldChar w:fldCharType="end"/>
        </w:r>
      </w:hyperlink>
    </w:p>
    <w:p w:rsidR="008503C9" w:rsidRDefault="002C6F10">
      <w:pPr>
        <w:pStyle w:val="25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93101182" w:history="1">
        <w:r w:rsidR="008503C9" w:rsidRPr="00D117BC">
          <w:rPr>
            <w:rStyle w:val="affc"/>
          </w:rPr>
          <w:t>2.1. Открытие формы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_Toc393101182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4</w:t>
        </w:r>
        <w:r w:rsidR="008503C9">
          <w:rPr>
            <w:webHidden/>
          </w:rPr>
          <w:fldChar w:fldCharType="end"/>
        </w:r>
      </w:hyperlink>
    </w:p>
    <w:p w:rsidR="008503C9" w:rsidRDefault="002C6F10">
      <w:pPr>
        <w:pStyle w:val="25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93101183" w:history="1">
        <w:r w:rsidR="008503C9" w:rsidRPr="00D117BC">
          <w:rPr>
            <w:rStyle w:val="affc"/>
          </w:rPr>
          <w:t>2.2. Заполнение отчетной формы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_Toc393101183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5</w:t>
        </w:r>
        <w:r w:rsidR="008503C9">
          <w:rPr>
            <w:webHidden/>
          </w:rPr>
          <w:fldChar w:fldCharType="end"/>
        </w:r>
      </w:hyperlink>
    </w:p>
    <w:p w:rsidR="008503C9" w:rsidRDefault="002C6F10">
      <w:pPr>
        <w:pStyle w:val="25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93101184" w:history="1">
        <w:r w:rsidR="008503C9" w:rsidRPr="00D117BC">
          <w:rPr>
            <w:rStyle w:val="affc"/>
          </w:rPr>
          <w:t>2.3. Формирование печатных форм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_Toc393101184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5</w:t>
        </w:r>
        <w:r w:rsidR="008503C9">
          <w:rPr>
            <w:webHidden/>
          </w:rPr>
          <w:fldChar w:fldCharType="end"/>
        </w:r>
      </w:hyperlink>
    </w:p>
    <w:p w:rsidR="008503C9" w:rsidRDefault="002C6F10">
      <w:pPr>
        <w:pStyle w:val="25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93101185" w:history="1">
        <w:r w:rsidR="008503C9" w:rsidRPr="00D117BC">
          <w:rPr>
            <w:rStyle w:val="affc"/>
          </w:rPr>
          <w:t>2.4. Проверка увязок отчетных форм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_Toc393101185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6</w:t>
        </w:r>
        <w:r w:rsidR="008503C9">
          <w:rPr>
            <w:webHidden/>
          </w:rPr>
          <w:fldChar w:fldCharType="end"/>
        </w:r>
      </w:hyperlink>
    </w:p>
    <w:p w:rsidR="008503C9" w:rsidRDefault="002C6F10">
      <w:pPr>
        <w:pStyle w:val="25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393101186" w:history="1">
        <w:r w:rsidR="008503C9" w:rsidRPr="00D117BC">
          <w:rPr>
            <w:rStyle w:val="affc"/>
          </w:rPr>
          <w:t>2.5. Перевод состояний отчетных форм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_Toc393101186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8</w:t>
        </w:r>
        <w:r w:rsidR="008503C9">
          <w:rPr>
            <w:webHidden/>
          </w:rPr>
          <w:fldChar w:fldCharType="end"/>
        </w:r>
      </w:hyperlink>
    </w:p>
    <w:p w:rsidR="008503C9" w:rsidRDefault="002C6F10">
      <w:pPr>
        <w:pStyle w:val="19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93101187" w:history="1">
        <w:r w:rsidR="008503C9" w:rsidRPr="00D117BC">
          <w:rPr>
            <w:rStyle w:val="affc"/>
            <w:rFonts w:cs="Tahoma"/>
          </w:rPr>
          <w:t>3.</w:t>
        </w:r>
        <w:r w:rsidR="008503C9" w:rsidRPr="00D117BC">
          <w:rPr>
            <w:rStyle w:val="affc"/>
          </w:rPr>
          <w:t xml:space="preserve"> Дополнительная информация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_Toc393101187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10</w:t>
        </w:r>
        <w:r w:rsidR="008503C9">
          <w:rPr>
            <w:webHidden/>
          </w:rPr>
          <w:fldChar w:fldCharType="end"/>
        </w:r>
      </w:hyperlink>
    </w:p>
    <w:p w:rsidR="008503C9" w:rsidRDefault="002C6F10">
      <w:pPr>
        <w:pStyle w:val="19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393101188" w:history="1">
        <w:r w:rsidR="008503C9" w:rsidRPr="00D117BC">
          <w:rPr>
            <w:rStyle w:val="affc"/>
          </w:rPr>
          <w:t>ПЕРЕЧЕНЬ ТЕРМИНОВ</w:t>
        </w:r>
        <w:r w:rsidR="008503C9">
          <w:rPr>
            <w:webHidden/>
          </w:rPr>
          <w:tab/>
        </w:r>
        <w:r w:rsidR="008503C9">
          <w:rPr>
            <w:webHidden/>
          </w:rPr>
          <w:fldChar w:fldCharType="begin"/>
        </w:r>
        <w:r w:rsidR="008503C9">
          <w:rPr>
            <w:webHidden/>
          </w:rPr>
          <w:instrText xml:space="preserve"> PAGEREF _Toc393101188 \h </w:instrText>
        </w:r>
        <w:r w:rsidR="008503C9">
          <w:rPr>
            <w:webHidden/>
          </w:rPr>
        </w:r>
        <w:r w:rsidR="008503C9">
          <w:rPr>
            <w:webHidden/>
          </w:rPr>
          <w:fldChar w:fldCharType="separate"/>
        </w:r>
        <w:r w:rsidR="008503C9">
          <w:rPr>
            <w:webHidden/>
          </w:rPr>
          <w:t>11</w:t>
        </w:r>
        <w:r w:rsidR="008503C9">
          <w:rPr>
            <w:webHidden/>
          </w:rPr>
          <w:fldChar w:fldCharType="end"/>
        </w:r>
      </w:hyperlink>
    </w:p>
    <w:p w:rsidR="00E80793" w:rsidRDefault="00F55823" w:rsidP="00E80793">
      <w:pPr>
        <w:rPr>
          <w:lang w:eastAsia="en-US"/>
        </w:rPr>
      </w:pPr>
      <w:r>
        <w:rPr>
          <w:b/>
          <w:noProof/>
          <w:szCs w:val="20"/>
          <w:lang w:eastAsia="en-US"/>
        </w:rPr>
        <w:fldChar w:fldCharType="end"/>
      </w:r>
    </w:p>
    <w:p w:rsidR="00716ACD" w:rsidRDefault="00716ACD" w:rsidP="00716ACD">
      <w:pPr>
        <w:pStyle w:val="1"/>
      </w:pPr>
      <w:bookmarkStart w:id="0" w:name="_Toc393101180"/>
      <w:bookmarkStart w:id="1" w:name="_Toc269124856"/>
      <w:bookmarkStart w:id="2" w:name="_Toc256409997"/>
      <w:bookmarkStart w:id="3" w:name="_Toc255379598"/>
      <w:bookmarkStart w:id="4" w:name="_Toc255034305"/>
      <w:bookmarkStart w:id="5" w:name="_Toc109914926"/>
      <w:bookmarkStart w:id="6" w:name="_Toc109914786"/>
      <w:r>
        <w:lastRenderedPageBreak/>
        <w:t>А</w:t>
      </w:r>
      <w:r w:rsidR="005529CD">
        <w:t>вторизация в</w:t>
      </w:r>
      <w:r>
        <w:t xml:space="preserve"> С</w:t>
      </w:r>
      <w:r w:rsidR="005529CD">
        <w:t>истеме</w:t>
      </w:r>
      <w:bookmarkEnd w:id="0"/>
    </w:p>
    <w:p w:rsidR="00D804CE" w:rsidRPr="005B1CBF" w:rsidRDefault="00D804CE" w:rsidP="0043267A">
      <w:pPr>
        <w:pStyle w:val="a1"/>
      </w:pPr>
      <w:bookmarkStart w:id="7" w:name="_Toc291081103"/>
      <w:r w:rsidRPr="005B1CBF">
        <w:t xml:space="preserve">Начало </w:t>
      </w:r>
      <w:r w:rsidRPr="0043267A">
        <w:t>работы</w:t>
      </w:r>
      <w:r w:rsidRPr="005B1CBF">
        <w:t xml:space="preserve"> с </w:t>
      </w:r>
      <w:r w:rsidR="00C82DFB">
        <w:t>С</w:t>
      </w:r>
      <w:r>
        <w:t xml:space="preserve">истемой </w:t>
      </w:r>
      <w:r w:rsidRPr="005B1CBF">
        <w:t>содержит следующую последовательность действий:</w:t>
      </w:r>
    </w:p>
    <w:p w:rsidR="00D804CE" w:rsidRDefault="00D804CE" w:rsidP="00D804CE">
      <w:pPr>
        <w:pStyle w:val="-0"/>
        <w:numPr>
          <w:ilvl w:val="0"/>
          <w:numId w:val="6"/>
        </w:numPr>
        <w:snapToGrid/>
      </w:pPr>
      <w:r>
        <w:t>З</w:t>
      </w:r>
      <w:r w:rsidRPr="005B1CBF">
        <w:t xml:space="preserve">апустить </w:t>
      </w:r>
      <w:r w:rsidR="00C82DFB">
        <w:t>И</w:t>
      </w:r>
      <w:r w:rsidR="002539BC">
        <w:t>нтернет-</w:t>
      </w:r>
      <w:r w:rsidR="00FB29AC">
        <w:t>браузер</w:t>
      </w:r>
      <w:r w:rsidRPr="005B1CBF">
        <w:t xml:space="preserve"> двойным нажатием левой кнопки мыши по </w:t>
      </w:r>
      <w:r>
        <w:t xml:space="preserve">его </w:t>
      </w:r>
      <w:r w:rsidRPr="005B1CBF">
        <w:t xml:space="preserve">ярлыку </w:t>
      </w:r>
      <w:r w:rsidRPr="00235FF4">
        <w:rPr>
          <w:rStyle w:val="15"/>
        </w:rPr>
        <w:t>на</w:t>
      </w:r>
      <w:r>
        <w:t xml:space="preserve"> рабочем столе или </w:t>
      </w:r>
      <w:r w:rsidRPr="005B1CBF">
        <w:t xml:space="preserve">нажать на кнопку </w:t>
      </w:r>
      <w:r w:rsidRPr="00235FF4">
        <w:rPr>
          <w:rStyle w:val="15"/>
        </w:rPr>
        <w:t>«Пуск»</w:t>
      </w:r>
      <w:r w:rsidRPr="005B1CBF">
        <w:t xml:space="preserve"> и в открывшемся меню выбрать </w:t>
      </w:r>
      <w:r>
        <w:t>пункт, соответ</w:t>
      </w:r>
      <w:r w:rsidR="002539BC">
        <w:t xml:space="preserve">ствующий используемому </w:t>
      </w:r>
      <w:proofErr w:type="gramStart"/>
      <w:r w:rsidR="00F54EB9">
        <w:t>И</w:t>
      </w:r>
      <w:r w:rsidR="002539BC">
        <w:t>нтернет-</w:t>
      </w:r>
      <w:r w:rsidR="00FB29AC">
        <w:t>браузеру</w:t>
      </w:r>
      <w:proofErr w:type="gramEnd"/>
      <w:r w:rsidRPr="005B1CBF">
        <w:t>;</w:t>
      </w:r>
    </w:p>
    <w:p w:rsidR="00C82DFB" w:rsidRDefault="00C82DFB" w:rsidP="00C82DFB">
      <w:pPr>
        <w:pStyle w:val="afa"/>
      </w:pPr>
      <w:r>
        <w:t>Важно!</w:t>
      </w:r>
    </w:p>
    <w:p w:rsidR="00C82DFB" w:rsidRPr="00C82DFB" w:rsidRDefault="00C82DFB" w:rsidP="00C82DFB">
      <w:pPr>
        <w:pStyle w:val="af8"/>
      </w:pPr>
      <w:r w:rsidRPr="006F08B8">
        <w:rPr>
          <w:rFonts w:eastAsia="Calibri"/>
        </w:rPr>
        <w:t xml:space="preserve">Система </w:t>
      </w:r>
      <w:r>
        <w:rPr>
          <w:rFonts w:eastAsia="Calibri"/>
        </w:rPr>
        <w:t>будет</w:t>
      </w:r>
      <w:r w:rsidRPr="006F08B8">
        <w:rPr>
          <w:rFonts w:eastAsia="Calibri"/>
        </w:rPr>
        <w:t xml:space="preserve"> обеспечива</w:t>
      </w:r>
      <w:r>
        <w:rPr>
          <w:rFonts w:eastAsia="Calibri"/>
        </w:rPr>
        <w:t>ть</w:t>
      </w:r>
      <w:r w:rsidRPr="006F08B8">
        <w:rPr>
          <w:rFonts w:eastAsia="Calibri"/>
        </w:rPr>
        <w:t xml:space="preserve"> возможность работы в </w:t>
      </w:r>
      <w:proofErr w:type="gramStart"/>
      <w:r w:rsidRPr="00C82DFB">
        <w:rPr>
          <w:rFonts w:eastAsia="Calibri"/>
        </w:rPr>
        <w:t>следующих</w:t>
      </w:r>
      <w:proofErr w:type="gramEnd"/>
      <w:r w:rsidRPr="00C82DFB">
        <w:rPr>
          <w:rFonts w:eastAsia="Calibri"/>
        </w:rPr>
        <w:t xml:space="preserve"> </w:t>
      </w:r>
      <w:r w:rsidR="00FB29AC">
        <w:rPr>
          <w:rFonts w:eastAsia="Calibri"/>
        </w:rPr>
        <w:t>Интернет</w:t>
      </w:r>
      <w:r w:rsidRPr="00C82DFB">
        <w:rPr>
          <w:rFonts w:eastAsia="Calibri"/>
        </w:rPr>
        <w:t xml:space="preserve">-браузерах: </w:t>
      </w:r>
      <w:proofErr w:type="spellStart"/>
      <w:r w:rsidRPr="00C82DFB">
        <w:t>Mozilla</w:t>
      </w:r>
      <w:proofErr w:type="spellEnd"/>
      <w:r w:rsidRPr="00C82DFB">
        <w:t xml:space="preserve"> </w:t>
      </w:r>
      <w:proofErr w:type="spellStart"/>
      <w:r w:rsidRPr="00C82DFB">
        <w:t>FireFox</w:t>
      </w:r>
      <w:proofErr w:type="spellEnd"/>
      <w:r w:rsidRPr="00C82DFB">
        <w:t xml:space="preserve"> версии 10.0 или выше,</w:t>
      </w:r>
      <w:r>
        <w:t xml:space="preserve"> </w:t>
      </w:r>
      <w:proofErr w:type="spellStart"/>
      <w:r w:rsidRPr="00C82DFB">
        <w:t>Google</w:t>
      </w:r>
      <w:proofErr w:type="spellEnd"/>
      <w:r w:rsidRPr="00C82DFB">
        <w:t xml:space="preserve"> </w:t>
      </w:r>
      <w:proofErr w:type="spellStart"/>
      <w:r w:rsidRPr="00C82DFB">
        <w:t>Chrome</w:t>
      </w:r>
      <w:proofErr w:type="spellEnd"/>
      <w:r w:rsidRPr="00C82DFB">
        <w:t xml:space="preserve"> версии 10.0 или выше</w:t>
      </w:r>
      <w:r w:rsidR="00F54EB9">
        <w:t>.</w:t>
      </w:r>
    </w:p>
    <w:p w:rsidR="00060DC8" w:rsidRPr="008F1082" w:rsidRDefault="00060DC8" w:rsidP="00060DC8">
      <w:pPr>
        <w:pStyle w:val="12"/>
        <w:rPr>
          <w:b/>
        </w:rPr>
      </w:pPr>
      <w:r w:rsidRPr="00600001">
        <w:t>В адресной строке ввести адрес</w:t>
      </w:r>
      <w:r w:rsidR="00FB29AC">
        <w:t xml:space="preserve">: </w:t>
      </w:r>
      <w:hyperlink r:id="rId10" w:history="1">
        <w:r w:rsidR="008F1082" w:rsidRPr="00D036F4">
          <w:rPr>
            <w:rStyle w:val="affc"/>
            <w:b/>
          </w:rPr>
          <w:t>http://bars-mdbu.tatar.ru/mdbu_ria</w:t>
        </w:r>
      </w:hyperlink>
      <w:r w:rsidRPr="008F1082">
        <w:rPr>
          <w:b/>
        </w:rPr>
        <w:t>;</w:t>
      </w:r>
    </w:p>
    <w:p w:rsidR="00D804CE" w:rsidRPr="003E6E53" w:rsidRDefault="00D804CE" w:rsidP="00D804CE">
      <w:pPr>
        <w:pStyle w:val="12"/>
      </w:pPr>
      <w:r>
        <w:t xml:space="preserve">В окне идентификации пользователя ввести «Логин» и «Пароль», выданные </w:t>
      </w:r>
      <w:r w:rsidR="002539BC">
        <w:t>п</w:t>
      </w:r>
      <w:r>
        <w:t xml:space="preserve">ользователю </w:t>
      </w:r>
      <w:r w:rsidR="002539BC">
        <w:t>а</w:t>
      </w:r>
      <w:r>
        <w:t>дминистратором Системы (</w:t>
      </w:r>
      <w:r w:rsidR="00F55823">
        <w:fldChar w:fldCharType="begin"/>
      </w:r>
      <w:r w:rsidR="001C2E19">
        <w:instrText xml:space="preserve"> REF _Ref299715459 \h </w:instrText>
      </w:r>
      <w:r w:rsidR="00F55823">
        <w:fldChar w:fldCharType="separate"/>
      </w:r>
      <w:r w:rsidR="008503C9">
        <w:t xml:space="preserve">Рис. </w:t>
      </w:r>
      <w:r w:rsidR="008503C9">
        <w:rPr>
          <w:noProof/>
        </w:rPr>
        <w:t>1</w:t>
      </w:r>
      <w:r w:rsidR="00F55823">
        <w:fldChar w:fldCharType="end"/>
      </w:r>
      <w:r>
        <w:t xml:space="preserve">), и нажать на кнопку «Вход». </w:t>
      </w:r>
      <w:r>
        <w:rPr>
          <w:noProof/>
        </w:rPr>
        <w:t xml:space="preserve">После </w:t>
      </w:r>
      <w:r w:rsidRPr="00717D74">
        <w:rPr>
          <w:noProof/>
        </w:rPr>
        <w:t xml:space="preserve">этого открывается </w:t>
      </w:r>
      <w:r>
        <w:rPr>
          <w:noProof/>
        </w:rPr>
        <w:t>главное окно Системы (</w:t>
      </w:r>
      <w:r w:rsidR="00F55823">
        <w:rPr>
          <w:noProof/>
        </w:rPr>
        <w:fldChar w:fldCharType="begin"/>
      </w:r>
      <w:r w:rsidR="001C2E19">
        <w:rPr>
          <w:noProof/>
        </w:rPr>
        <w:instrText xml:space="preserve"> REF _Ref299695086 \h </w:instrText>
      </w:r>
      <w:r w:rsidR="00F55823">
        <w:rPr>
          <w:noProof/>
        </w:rPr>
      </w:r>
      <w:r w:rsidR="00F55823">
        <w:rPr>
          <w:noProof/>
        </w:rPr>
        <w:fldChar w:fldCharType="separate"/>
      </w:r>
      <w:r w:rsidR="008503C9">
        <w:t xml:space="preserve">Рис. </w:t>
      </w:r>
      <w:r w:rsidR="008503C9">
        <w:rPr>
          <w:noProof/>
        </w:rPr>
        <w:t>2</w:t>
      </w:r>
      <w:r w:rsidR="00F55823">
        <w:rPr>
          <w:noProof/>
        </w:rPr>
        <w:fldChar w:fldCharType="end"/>
      </w:r>
      <w:r>
        <w:rPr>
          <w:noProof/>
        </w:rPr>
        <w:t>).</w:t>
      </w:r>
    </w:p>
    <w:p w:rsidR="00D804CE" w:rsidRDefault="000D11D4" w:rsidP="00D804CE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9E16A02" wp14:editId="47AC91CA">
            <wp:extent cx="3810000" cy="1219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CE" w:rsidRDefault="00D804CE" w:rsidP="00D804CE">
      <w:pPr>
        <w:pStyle w:val="af2"/>
      </w:pPr>
      <w:bookmarkStart w:id="8" w:name="_Ref299715459"/>
      <w:bookmarkStart w:id="9" w:name="_Ref290905970"/>
      <w:bookmarkStart w:id="10" w:name="_Ref305415829"/>
      <w:r>
        <w:t xml:space="preserve">Рис. </w:t>
      </w:r>
      <w:r w:rsidR="00F55823">
        <w:fldChar w:fldCharType="begin"/>
      </w:r>
      <w:r w:rsidR="00BE6150">
        <w:instrText xml:space="preserve"> SEQ Рис. \* ARABIC </w:instrText>
      </w:r>
      <w:r w:rsidR="00F55823">
        <w:fldChar w:fldCharType="separate"/>
      </w:r>
      <w:r w:rsidR="008503C9">
        <w:rPr>
          <w:noProof/>
        </w:rPr>
        <w:t>1</w:t>
      </w:r>
      <w:r w:rsidR="00F55823">
        <w:rPr>
          <w:noProof/>
        </w:rPr>
        <w:fldChar w:fldCharType="end"/>
      </w:r>
      <w:bookmarkEnd w:id="8"/>
      <w:r>
        <w:t>. Окно идентификации</w:t>
      </w:r>
      <w:bookmarkEnd w:id="9"/>
      <w:r>
        <w:t xml:space="preserve"> пользователя</w:t>
      </w:r>
      <w:bookmarkEnd w:id="10"/>
    </w:p>
    <w:p w:rsidR="00D804CE" w:rsidRDefault="00F97FC3" w:rsidP="00D804CE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261BBAA" wp14:editId="3A6934F6">
            <wp:extent cx="6152515" cy="271081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CE" w:rsidRDefault="00D804CE" w:rsidP="00D804CE">
      <w:pPr>
        <w:pStyle w:val="af2"/>
      </w:pPr>
      <w:bookmarkStart w:id="11" w:name="_Ref299695086"/>
      <w:bookmarkStart w:id="12" w:name="_Ref305415837"/>
      <w:r>
        <w:t xml:space="preserve">Рис. </w:t>
      </w:r>
      <w:r w:rsidR="00F55823">
        <w:fldChar w:fldCharType="begin"/>
      </w:r>
      <w:r w:rsidR="00BE6150">
        <w:instrText xml:space="preserve"> SEQ Рис. \* ARABIC </w:instrText>
      </w:r>
      <w:r w:rsidR="00F55823">
        <w:fldChar w:fldCharType="separate"/>
      </w:r>
      <w:r w:rsidR="008503C9">
        <w:rPr>
          <w:noProof/>
        </w:rPr>
        <w:t>2</w:t>
      </w:r>
      <w:r w:rsidR="00F55823">
        <w:rPr>
          <w:noProof/>
        </w:rPr>
        <w:fldChar w:fldCharType="end"/>
      </w:r>
      <w:bookmarkEnd w:id="11"/>
      <w:r>
        <w:t>. Главное окно Системы</w:t>
      </w:r>
      <w:bookmarkEnd w:id="12"/>
    </w:p>
    <w:p w:rsidR="00716ACD" w:rsidRDefault="00252DDB" w:rsidP="00155E89">
      <w:pPr>
        <w:pStyle w:val="1"/>
      </w:pPr>
      <w:bookmarkStart w:id="13" w:name="_Toc393101181"/>
      <w:bookmarkEnd w:id="7"/>
      <w:r>
        <w:lastRenderedPageBreak/>
        <w:t>Р</w:t>
      </w:r>
      <w:r w:rsidR="00BC0BC5">
        <w:t xml:space="preserve">абота с </w:t>
      </w:r>
      <w:r w:rsidR="0043267A">
        <w:t>отчетны</w:t>
      </w:r>
      <w:r w:rsidR="00BC0BC5">
        <w:t>ми</w:t>
      </w:r>
      <w:r w:rsidR="0043267A">
        <w:t xml:space="preserve"> </w:t>
      </w:r>
      <w:r w:rsidR="005529CD">
        <w:t>форм</w:t>
      </w:r>
      <w:r w:rsidR="00BC0BC5">
        <w:t>ами</w:t>
      </w:r>
      <w:bookmarkEnd w:id="13"/>
    </w:p>
    <w:p w:rsidR="001737B8" w:rsidRPr="00751510" w:rsidRDefault="007631C3" w:rsidP="00155E89">
      <w:pPr>
        <w:pStyle w:val="2"/>
        <w:rPr>
          <w:rStyle w:val="afff4"/>
          <w:i w:val="0"/>
          <w:iCs w:val="0"/>
        </w:rPr>
      </w:pPr>
      <w:bookmarkStart w:id="14" w:name="_Toc393101182"/>
      <w:r w:rsidRPr="00751510">
        <w:t>Открытие формы</w:t>
      </w:r>
      <w:bookmarkEnd w:id="14"/>
    </w:p>
    <w:p w:rsidR="007631C3" w:rsidRDefault="007631C3" w:rsidP="00003AF1">
      <w:pPr>
        <w:pStyle w:val="a1"/>
      </w:pPr>
      <w:r>
        <w:t xml:space="preserve">Для открытия </w:t>
      </w:r>
      <w:r w:rsidR="00F97FC3">
        <w:t xml:space="preserve">отчетной </w:t>
      </w:r>
      <w:r>
        <w:t>форм</w:t>
      </w:r>
      <w:r w:rsidR="00223170">
        <w:t>ы</w:t>
      </w:r>
      <w:r>
        <w:t xml:space="preserve"> необходимо:</w:t>
      </w:r>
    </w:p>
    <w:p w:rsidR="00C74684" w:rsidRDefault="00F97FC3" w:rsidP="007631C3">
      <w:pPr>
        <w:pStyle w:val="12"/>
      </w:pPr>
      <w:r>
        <w:t>Открыть вкладку «Отчетные формы» (</w:t>
      </w:r>
      <w:r w:rsidR="00F55823">
        <w:fldChar w:fldCharType="begin"/>
      </w:r>
      <w:r>
        <w:instrText xml:space="preserve"> REF _Ref352678177 \h </w:instrText>
      </w:r>
      <w:r w:rsidR="00F55823">
        <w:fldChar w:fldCharType="separate"/>
      </w:r>
      <w:r w:rsidR="008503C9">
        <w:t xml:space="preserve">Рис. </w:t>
      </w:r>
      <w:r w:rsidR="008503C9">
        <w:rPr>
          <w:noProof/>
        </w:rPr>
        <w:t>4</w:t>
      </w:r>
      <w:r w:rsidR="00F55823">
        <w:fldChar w:fldCharType="end"/>
      </w:r>
      <w:r>
        <w:t xml:space="preserve">) двойным нажатием левой кнопки мыши по ярлыку </w:t>
      </w:r>
      <w:r w:rsidRPr="00A11792">
        <w:rPr>
          <w:rStyle w:val="1a"/>
        </w:rPr>
        <w:t>[Список отчетных форм]</w:t>
      </w:r>
      <w:r>
        <w:t xml:space="preserve"> </w:t>
      </w:r>
      <w:r w:rsidR="00C74684">
        <w:t xml:space="preserve">на рабочем столе </w:t>
      </w:r>
      <w:r w:rsidR="003734BC">
        <w:t>п</w:t>
      </w:r>
      <w:r>
        <w:t xml:space="preserve">ользователя или выбрать пункт </w:t>
      </w:r>
      <w:r w:rsidRPr="00F97FC3">
        <w:rPr>
          <w:rStyle w:val="1a"/>
        </w:rPr>
        <w:t>[Отчетные формы/Список отчетных форм]</w:t>
      </w:r>
      <w:r w:rsidR="00826418">
        <w:rPr>
          <w:rStyle w:val="1a"/>
        </w:rPr>
        <w:t xml:space="preserve"> </w:t>
      </w:r>
      <w:r w:rsidR="00826418" w:rsidRPr="00826418">
        <w:rPr>
          <w:rStyle w:val="1a"/>
          <w:i w:val="0"/>
        </w:rPr>
        <w:t>(</w:t>
      </w:r>
      <w:r w:rsidR="003F72DF">
        <w:fldChar w:fldCharType="begin"/>
      </w:r>
      <w:r w:rsidR="003F72DF">
        <w:instrText xml:space="preserve"> REF _Ref392746814 \h  \* MERGEFORMAT </w:instrText>
      </w:r>
      <w:r w:rsidR="003F72DF">
        <w:fldChar w:fldCharType="separate"/>
      </w:r>
      <w:r w:rsidR="008503C9">
        <w:t>Рис. 3</w:t>
      </w:r>
      <w:r w:rsidR="003F72DF">
        <w:fldChar w:fldCharType="end"/>
      </w:r>
      <w:r w:rsidR="00826418" w:rsidRPr="00826418">
        <w:rPr>
          <w:rStyle w:val="1a"/>
          <w:i w:val="0"/>
        </w:rPr>
        <w:t>)</w:t>
      </w:r>
      <w:r w:rsidR="00C74684" w:rsidRPr="00826418">
        <w:t>;</w:t>
      </w:r>
    </w:p>
    <w:p w:rsidR="00826418" w:rsidRDefault="00826418" w:rsidP="00826418">
      <w:pPr>
        <w:pStyle w:val="af0"/>
      </w:pPr>
      <w:r>
        <w:rPr>
          <w:lang w:val="ru-RU" w:eastAsia="ru-RU"/>
        </w:rPr>
        <w:drawing>
          <wp:inline distT="0" distB="0" distL="0" distR="0" wp14:anchorId="712190CA" wp14:editId="2FBC83E7">
            <wp:extent cx="5029200" cy="222107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143" cy="22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18" w:rsidRDefault="00826418" w:rsidP="00826418">
      <w:pPr>
        <w:pStyle w:val="af2"/>
      </w:pPr>
      <w:bookmarkStart w:id="15" w:name="_Ref392746814"/>
      <w:bookmarkStart w:id="16" w:name="_Ref392746809"/>
      <w:r>
        <w:t xml:space="preserve">Рис. </w:t>
      </w:r>
      <w:r w:rsidR="00F55823">
        <w:fldChar w:fldCharType="begin"/>
      </w:r>
      <w:r w:rsidR="00BE6150">
        <w:instrText xml:space="preserve"> SEQ Рис. \* ARABIC </w:instrText>
      </w:r>
      <w:r w:rsidR="00F55823">
        <w:fldChar w:fldCharType="separate"/>
      </w:r>
      <w:r w:rsidR="008503C9">
        <w:rPr>
          <w:noProof/>
        </w:rPr>
        <w:t>3</w:t>
      </w:r>
      <w:r w:rsidR="00F55823">
        <w:rPr>
          <w:noProof/>
        </w:rPr>
        <w:fldChar w:fldCharType="end"/>
      </w:r>
      <w:bookmarkEnd w:id="15"/>
      <w:r>
        <w:t>. Открытие отчетных форм</w:t>
      </w:r>
      <w:bookmarkEnd w:id="16"/>
    </w:p>
    <w:p w:rsidR="00060DC8" w:rsidRDefault="00060DC8" w:rsidP="00060DC8">
      <w:pPr>
        <w:pStyle w:val="12"/>
      </w:pPr>
      <w:r>
        <w:t>В выпадающем списке отчетных периодов (1) выбрать период</w:t>
      </w:r>
      <w:r w:rsidR="00A318B0">
        <w:t xml:space="preserve"> (</w:t>
      </w:r>
      <w:r w:rsidR="00F55823">
        <w:fldChar w:fldCharType="begin"/>
      </w:r>
      <w:r w:rsidR="00A318B0">
        <w:instrText xml:space="preserve"> REF _Ref352678177 \h </w:instrText>
      </w:r>
      <w:r w:rsidR="00F55823">
        <w:fldChar w:fldCharType="separate"/>
      </w:r>
      <w:r w:rsidR="008503C9">
        <w:t xml:space="preserve">Рис. </w:t>
      </w:r>
      <w:r w:rsidR="008503C9">
        <w:rPr>
          <w:noProof/>
        </w:rPr>
        <w:t>4</w:t>
      </w:r>
      <w:r w:rsidR="00F55823">
        <w:fldChar w:fldCharType="end"/>
      </w:r>
      <w:r w:rsidR="00A318B0">
        <w:t>)</w:t>
      </w:r>
      <w:r>
        <w:t>;</w:t>
      </w:r>
    </w:p>
    <w:p w:rsidR="00060DC8" w:rsidRDefault="00060DC8" w:rsidP="00060DC8">
      <w:pPr>
        <w:pStyle w:val="af8"/>
      </w:pPr>
      <w:r w:rsidRPr="0079236F">
        <w:rPr>
          <w:rStyle w:val="afe"/>
        </w:rPr>
        <w:t>Пример.</w:t>
      </w:r>
      <w:r>
        <w:t xml:space="preserve"> «2 квартал</w:t>
      </w:r>
      <w:r w:rsidRPr="001737B8">
        <w:t xml:space="preserve"> 201</w:t>
      </w:r>
      <w:r>
        <w:t>4</w:t>
      </w:r>
      <w:r w:rsidRPr="001737B8">
        <w:t xml:space="preserve"> г.</w:t>
      </w:r>
      <w:r>
        <w:t>»</w:t>
      </w:r>
    </w:p>
    <w:p w:rsidR="00C74684" w:rsidRDefault="00826418" w:rsidP="000F3C83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E1D0BC2" wp14:editId="6B58FF52">
            <wp:extent cx="6152515" cy="131953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83" w:rsidRPr="000F3C83" w:rsidRDefault="000F3C83" w:rsidP="000F3C83">
      <w:pPr>
        <w:pStyle w:val="af2"/>
      </w:pPr>
      <w:bookmarkStart w:id="17" w:name="_Ref352678177"/>
      <w:bookmarkStart w:id="18" w:name="_Ref305421616"/>
      <w:r>
        <w:t xml:space="preserve">Рис. </w:t>
      </w:r>
      <w:r w:rsidR="00F55823">
        <w:fldChar w:fldCharType="begin"/>
      </w:r>
      <w:r w:rsidR="00BE6150">
        <w:instrText xml:space="preserve"> SEQ Рис. \* ARABIC </w:instrText>
      </w:r>
      <w:r w:rsidR="00F55823">
        <w:fldChar w:fldCharType="separate"/>
      </w:r>
      <w:r w:rsidR="008503C9">
        <w:rPr>
          <w:noProof/>
        </w:rPr>
        <w:t>4</w:t>
      </w:r>
      <w:r w:rsidR="00F55823">
        <w:rPr>
          <w:noProof/>
        </w:rPr>
        <w:fldChar w:fldCharType="end"/>
      </w:r>
      <w:bookmarkEnd w:id="17"/>
      <w:r>
        <w:t>. Вкладка «Отчетные формы»</w:t>
      </w:r>
      <w:bookmarkEnd w:id="18"/>
    </w:p>
    <w:p w:rsidR="007631C3" w:rsidRDefault="007631C3" w:rsidP="007631C3">
      <w:pPr>
        <w:pStyle w:val="12"/>
      </w:pPr>
      <w:r>
        <w:t xml:space="preserve">Далее </w:t>
      </w:r>
      <w:r w:rsidR="00C20C73">
        <w:t xml:space="preserve">в цепочке сдачи отчетности </w:t>
      </w:r>
      <w:r w:rsidR="00142F0E">
        <w:t xml:space="preserve">выделить название учреждения </w:t>
      </w:r>
      <w:r w:rsidR="00C20C73">
        <w:t>(2)</w:t>
      </w:r>
      <w:r>
        <w:t>;</w:t>
      </w:r>
    </w:p>
    <w:p w:rsidR="007631C3" w:rsidRDefault="007631C3" w:rsidP="00CA38FE">
      <w:pPr>
        <w:pStyle w:val="12"/>
      </w:pPr>
      <w:r>
        <w:t>После чего в области «Список</w:t>
      </w:r>
      <w:r w:rsidR="0031636F">
        <w:t xml:space="preserve"> текущих</w:t>
      </w:r>
      <w:r>
        <w:t xml:space="preserve"> отчетных форм» (3) двойным нажатием левой кнопки мыши </w:t>
      </w:r>
      <w:r w:rsidR="0031636F">
        <w:t>открыть</w:t>
      </w:r>
      <w:r>
        <w:t xml:space="preserve"> </w:t>
      </w:r>
      <w:r w:rsidR="00D72E3E">
        <w:t>отчетную форму</w:t>
      </w:r>
      <w:r>
        <w:t>.</w:t>
      </w:r>
    </w:p>
    <w:p w:rsidR="00D72E3E" w:rsidRDefault="00D72E3E" w:rsidP="00D72E3E">
      <w:pPr>
        <w:pStyle w:val="ad"/>
      </w:pPr>
      <w:r>
        <w:t>Примечание.</w:t>
      </w:r>
    </w:p>
    <w:p w:rsidR="00D72E3E" w:rsidRPr="00D72E3E" w:rsidRDefault="00D72E3E" w:rsidP="00D72E3E">
      <w:pPr>
        <w:pStyle w:val="af8"/>
      </w:pPr>
      <w:r w:rsidRPr="00D72E3E">
        <w:t>В зависимости от вид</w:t>
      </w:r>
      <w:r>
        <w:t>а</w:t>
      </w:r>
      <w:r w:rsidRPr="00D72E3E">
        <w:t xml:space="preserve"> деятельности у каждого </w:t>
      </w:r>
      <w:r>
        <w:t>учреждения</w:t>
      </w:r>
      <w:r w:rsidRPr="00D72E3E">
        <w:t xml:space="preserve"> будет своя отчетная форма.</w:t>
      </w:r>
    </w:p>
    <w:p w:rsidR="00716ACD" w:rsidRDefault="00813B02" w:rsidP="00155E89">
      <w:pPr>
        <w:pStyle w:val="2"/>
      </w:pPr>
      <w:bookmarkStart w:id="19" w:name="_Ref305503275"/>
      <w:bookmarkStart w:id="20" w:name="_Toc393101183"/>
      <w:r>
        <w:lastRenderedPageBreak/>
        <w:t xml:space="preserve">Заполнение отчетной </w:t>
      </w:r>
      <w:r w:rsidRPr="00751510">
        <w:t>формы</w:t>
      </w:r>
      <w:bookmarkEnd w:id="19"/>
      <w:bookmarkEnd w:id="20"/>
    </w:p>
    <w:p w:rsidR="00AD667F" w:rsidRDefault="00686457" w:rsidP="0049699E">
      <w:pPr>
        <w:pStyle w:val="a1"/>
      </w:pPr>
      <w:r>
        <w:t>Отчетн</w:t>
      </w:r>
      <w:r w:rsidR="00F12724">
        <w:t>ые</w:t>
      </w:r>
      <w:r>
        <w:t xml:space="preserve"> форм</w:t>
      </w:r>
      <w:r w:rsidR="00F12724">
        <w:t>ы</w:t>
      </w:r>
      <w:r w:rsidR="0049699E">
        <w:t xml:space="preserve"> состоя</w:t>
      </w:r>
      <w:r w:rsidR="00340F50">
        <w:t>т</w:t>
      </w:r>
      <w:r w:rsidR="0049699E">
        <w:t xml:space="preserve"> из таблиц </w:t>
      </w:r>
      <w:r w:rsidR="00AD667F" w:rsidRPr="00AD667F">
        <w:t>(</w:t>
      </w:r>
      <w:r w:rsidR="00F55823">
        <w:fldChar w:fldCharType="begin"/>
      </w:r>
      <w:r w:rsidR="00747D61">
        <w:instrText xml:space="preserve"> REF _Ref384300744 \h </w:instrText>
      </w:r>
      <w:r w:rsidR="00F55823">
        <w:fldChar w:fldCharType="separate"/>
      </w:r>
      <w:r w:rsidR="008503C9">
        <w:t xml:space="preserve">Рис. </w:t>
      </w:r>
      <w:r w:rsidR="008503C9">
        <w:rPr>
          <w:noProof/>
        </w:rPr>
        <w:t>5</w:t>
      </w:r>
      <w:r w:rsidR="00F55823">
        <w:fldChar w:fldCharType="end"/>
      </w:r>
      <w:r w:rsidR="00AD667F" w:rsidRPr="00AD667F">
        <w:t>).</w:t>
      </w:r>
    </w:p>
    <w:p w:rsidR="00347A7A" w:rsidRDefault="00703E90" w:rsidP="00347A7A">
      <w:pPr>
        <w:pStyle w:val="af0"/>
      </w:pPr>
      <w:r>
        <w:rPr>
          <w:lang w:val="ru-RU" w:eastAsia="ru-RU"/>
        </w:rPr>
        <w:drawing>
          <wp:inline distT="0" distB="0" distL="0" distR="0" wp14:anchorId="5047D191" wp14:editId="6E3F8D5A">
            <wp:extent cx="5285200" cy="37147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7A" w:rsidRPr="0070114E" w:rsidRDefault="00347A7A" w:rsidP="00347A7A">
      <w:pPr>
        <w:pStyle w:val="af2"/>
      </w:pPr>
      <w:bookmarkStart w:id="21" w:name="_Ref384300744"/>
      <w:r>
        <w:t xml:space="preserve">Рис. </w:t>
      </w:r>
      <w:r w:rsidR="00F55823">
        <w:fldChar w:fldCharType="begin"/>
      </w:r>
      <w:r w:rsidR="00BE6150">
        <w:instrText xml:space="preserve"> SEQ Рис. \* ARABIC </w:instrText>
      </w:r>
      <w:r w:rsidR="00F55823">
        <w:fldChar w:fldCharType="separate"/>
      </w:r>
      <w:r w:rsidR="008503C9">
        <w:rPr>
          <w:noProof/>
        </w:rPr>
        <w:t>5</w:t>
      </w:r>
      <w:r w:rsidR="00F55823">
        <w:rPr>
          <w:noProof/>
        </w:rPr>
        <w:fldChar w:fldCharType="end"/>
      </w:r>
      <w:bookmarkEnd w:id="21"/>
      <w:r>
        <w:t xml:space="preserve">. </w:t>
      </w:r>
      <w:r w:rsidR="00747D61">
        <w:t>Отчетная форма</w:t>
      </w:r>
    </w:p>
    <w:p w:rsidR="00A4377B" w:rsidRDefault="00747D61" w:rsidP="00A4377B">
      <w:pPr>
        <w:pStyle w:val="a1"/>
      </w:pPr>
      <w:r w:rsidRPr="00600001">
        <w:t>В таблицах поля, выделенные желтым цветом — поля ввода значений (</w:t>
      </w:r>
      <w:r>
        <w:t>4</w:t>
      </w:r>
      <w:r w:rsidRPr="00600001">
        <w:t xml:space="preserve">) подлежат заполнению вручную, вводом значений с клавиатуры. Поля, выделенные синим цветом — </w:t>
      </w:r>
      <w:proofErr w:type="spellStart"/>
      <w:r w:rsidRPr="00600001">
        <w:t>автоблоки</w:t>
      </w:r>
      <w:proofErr w:type="spellEnd"/>
      <w:r w:rsidRPr="00600001">
        <w:t xml:space="preserve"> (</w:t>
      </w:r>
      <w:r>
        <w:t>5</w:t>
      </w:r>
      <w:r w:rsidRPr="00600001">
        <w:t>) и поля, выделенные белым цветом, не подлежат редактированию</w:t>
      </w:r>
      <w:r>
        <w:t xml:space="preserve">. </w:t>
      </w:r>
      <w:r w:rsidRPr="00600001">
        <w:t xml:space="preserve">Значения </w:t>
      </w:r>
      <w:proofErr w:type="spellStart"/>
      <w:r w:rsidRPr="00600001">
        <w:t>автоблоков</w:t>
      </w:r>
      <w:proofErr w:type="spellEnd"/>
      <w:r w:rsidRPr="00600001">
        <w:t xml:space="preserve"> высчитываются Системой на основании формул.</w:t>
      </w:r>
    </w:p>
    <w:p w:rsidR="00703E90" w:rsidRDefault="00703E90" w:rsidP="00A4377B">
      <w:pPr>
        <w:pStyle w:val="a1"/>
      </w:pPr>
      <w:r w:rsidRPr="00600001">
        <w:t>Отчетная форма</w:t>
      </w:r>
      <w:r w:rsidR="00707ECC">
        <w:t xml:space="preserve"> может иметь</w:t>
      </w:r>
      <w:r w:rsidRPr="00600001">
        <w:t xml:space="preserve"> несколько закладок</w:t>
      </w:r>
      <w:r w:rsidR="00707ECC">
        <w:t xml:space="preserve"> (разделов)</w:t>
      </w:r>
      <w:r>
        <w:t xml:space="preserve"> (6)</w:t>
      </w:r>
      <w:r w:rsidRPr="00600001">
        <w:t>. Переход между закладками осуществляется с помощью нажатия по ним левой кнопкой мыши</w:t>
      </w:r>
      <w:r>
        <w:t>.</w:t>
      </w:r>
    </w:p>
    <w:p w:rsidR="00747D61" w:rsidRPr="00600001" w:rsidRDefault="00703E90" w:rsidP="00747D61">
      <w:pPr>
        <w:pStyle w:val="a1"/>
      </w:pPr>
      <w:r>
        <w:t>Д</w:t>
      </w:r>
      <w:r w:rsidR="00AA5208" w:rsidRPr="00600001">
        <w:t xml:space="preserve">ля обновления полей формы </w:t>
      </w:r>
      <w:r>
        <w:t>п</w:t>
      </w:r>
      <w:r w:rsidRPr="00600001">
        <w:t xml:space="preserve">осле </w:t>
      </w:r>
      <w:r>
        <w:t xml:space="preserve">их </w:t>
      </w:r>
      <w:r w:rsidRPr="00600001">
        <w:t xml:space="preserve">заполнения </w:t>
      </w:r>
      <w:r w:rsidR="00AA5208" w:rsidRPr="00600001">
        <w:t>следует нажать кнопку «Пересчитать»</w:t>
      </w:r>
      <w:r w:rsidR="00AA5208">
        <w:t xml:space="preserve">, </w:t>
      </w:r>
      <w:r w:rsidR="00747D61" w:rsidRPr="00600001">
        <w:t xml:space="preserve">для сохранения введенных данных </w:t>
      </w:r>
      <w:r w:rsidR="00EF7BA1">
        <w:t>-</w:t>
      </w:r>
      <w:r w:rsidR="00747D61" w:rsidRPr="00600001">
        <w:t xml:space="preserve"> кнопку «</w:t>
      </w:r>
      <w:r w:rsidR="00747D61">
        <w:t>Сохранить</w:t>
      </w:r>
      <w:r w:rsidR="00AA5208">
        <w:t>»</w:t>
      </w:r>
      <w:r w:rsidR="00EF7BA1">
        <w:t xml:space="preserve">, для закрытия формы используется кнопка «Закрыть форму». </w:t>
      </w:r>
      <w:r w:rsidR="008F1082">
        <w:t xml:space="preserve"> Перед закрытием отчетной формы необходимо сохранить введенные данные.</w:t>
      </w:r>
    </w:p>
    <w:p w:rsidR="00D107E8" w:rsidRPr="00600001" w:rsidRDefault="00D107E8" w:rsidP="00006828">
      <w:pPr>
        <w:pStyle w:val="2"/>
      </w:pPr>
      <w:bookmarkStart w:id="22" w:name="_Toc388364447"/>
      <w:bookmarkStart w:id="23" w:name="_Toc393101184"/>
      <w:r w:rsidRPr="00600001">
        <w:t>Формирование печатных форм</w:t>
      </w:r>
      <w:bookmarkEnd w:id="22"/>
      <w:bookmarkEnd w:id="23"/>
    </w:p>
    <w:p w:rsidR="00D107E8" w:rsidRPr="00600001" w:rsidRDefault="00D107E8" w:rsidP="00D107E8">
      <w:pPr>
        <w:pStyle w:val="a1"/>
      </w:pPr>
      <w:r w:rsidRPr="00600001">
        <w:t xml:space="preserve">Для просмотра заполненного бланка отчетной формы или вывода его на печать на панели инструментов необходимо раскрыть пункт </w:t>
      </w:r>
      <w:r w:rsidRPr="00600001">
        <w:rPr>
          <w:rStyle w:val="1a"/>
        </w:rPr>
        <w:t>[Печатные формы]</w:t>
      </w:r>
      <w:r w:rsidRPr="00600001">
        <w:t xml:space="preserve"> </w:t>
      </w:r>
      <w:r w:rsidRPr="00600001">
        <w:rPr>
          <w:iCs/>
        </w:rPr>
        <w:t>(</w:t>
      </w:r>
      <w:r w:rsidR="003F72DF">
        <w:fldChar w:fldCharType="begin"/>
      </w:r>
      <w:r w:rsidR="003F72DF">
        <w:instrText xml:space="preserve"> REF _Ref343786714 \h  \* MERGEFORMAT </w:instrText>
      </w:r>
      <w:r w:rsidR="003F72DF">
        <w:fldChar w:fldCharType="separate"/>
      </w:r>
      <w:r w:rsidR="008503C9" w:rsidRPr="00600001">
        <w:t xml:space="preserve">Рис. </w:t>
      </w:r>
      <w:r w:rsidR="008503C9">
        <w:t>6</w:t>
      </w:r>
      <w:r w:rsidR="003F72DF">
        <w:fldChar w:fldCharType="end"/>
      </w:r>
      <w:r w:rsidRPr="00600001">
        <w:rPr>
          <w:iCs/>
        </w:rPr>
        <w:t>)</w:t>
      </w:r>
      <w:r w:rsidRPr="00600001">
        <w:t>.</w:t>
      </w:r>
    </w:p>
    <w:p w:rsidR="00D107E8" w:rsidRPr="00600001" w:rsidRDefault="00D107E8" w:rsidP="00D107E8">
      <w:pPr>
        <w:pStyle w:val="af0"/>
      </w:pPr>
      <w:r>
        <w:rPr>
          <w:lang w:val="ru-RU" w:eastAsia="ru-RU"/>
        </w:rPr>
        <w:lastRenderedPageBreak/>
        <w:drawing>
          <wp:inline distT="0" distB="0" distL="0" distR="0" wp14:anchorId="171EA232" wp14:editId="0D410C3E">
            <wp:extent cx="5886450" cy="20407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43" cy="204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7E8" w:rsidRPr="00600001" w:rsidRDefault="00D107E8" w:rsidP="00D107E8">
      <w:pPr>
        <w:pStyle w:val="af2"/>
      </w:pPr>
      <w:bookmarkStart w:id="24" w:name="_Ref343786714"/>
      <w:r w:rsidRPr="00600001">
        <w:t xml:space="preserve">Рис. </w:t>
      </w:r>
      <w:r w:rsidR="00F55823">
        <w:fldChar w:fldCharType="begin"/>
      </w:r>
      <w:r>
        <w:instrText xml:space="preserve"> SEQ Рис. \* ARABIC </w:instrText>
      </w:r>
      <w:r w:rsidR="00F55823">
        <w:fldChar w:fldCharType="separate"/>
      </w:r>
      <w:r w:rsidR="008503C9">
        <w:rPr>
          <w:noProof/>
        </w:rPr>
        <w:t>6</w:t>
      </w:r>
      <w:r w:rsidR="00F55823">
        <w:rPr>
          <w:noProof/>
        </w:rPr>
        <w:fldChar w:fldCharType="end"/>
      </w:r>
      <w:bookmarkEnd w:id="24"/>
      <w:r w:rsidRPr="00600001">
        <w:t>. Печать отчетной формы</w:t>
      </w:r>
    </w:p>
    <w:p w:rsidR="00D107E8" w:rsidRPr="00600001" w:rsidRDefault="00D107E8" w:rsidP="00703E90">
      <w:pPr>
        <w:pStyle w:val="a1"/>
      </w:pPr>
      <w:r w:rsidRPr="00600001">
        <w:t xml:space="preserve">После чего пользователю будет предложено открыть или сохранить сформированный отчет в формате </w:t>
      </w:r>
      <w:r w:rsidRPr="00600001">
        <w:rPr>
          <w:b/>
          <w:bCs/>
        </w:rPr>
        <w:t>*.</w:t>
      </w:r>
      <w:proofErr w:type="spellStart"/>
      <w:r w:rsidRPr="00600001">
        <w:rPr>
          <w:b/>
          <w:bCs/>
        </w:rPr>
        <w:t>xl</w:t>
      </w:r>
      <w:proofErr w:type="spellEnd"/>
      <w:r w:rsidRPr="00600001">
        <w:rPr>
          <w:b/>
          <w:bCs/>
          <w:lang w:val="en-US"/>
        </w:rPr>
        <w:t>s</w:t>
      </w:r>
      <w:r w:rsidR="00703E90">
        <w:rPr>
          <w:b/>
          <w:bCs/>
        </w:rPr>
        <w:t>.</w:t>
      </w:r>
    </w:p>
    <w:p w:rsidR="00EA0C21" w:rsidRPr="00600001" w:rsidRDefault="00EA0C21" w:rsidP="00EA0C21">
      <w:pPr>
        <w:pStyle w:val="2"/>
      </w:pPr>
      <w:bookmarkStart w:id="25" w:name="_Toc388364453"/>
      <w:bookmarkStart w:id="26" w:name="_Toc393101185"/>
      <w:r w:rsidRPr="00600001">
        <w:t>Проверка увязок отчетных форм</w:t>
      </w:r>
      <w:bookmarkEnd w:id="25"/>
      <w:bookmarkEnd w:id="26"/>
    </w:p>
    <w:p w:rsidR="006B26F4" w:rsidRDefault="006B26F4" w:rsidP="00703E90">
      <w:pPr>
        <w:pStyle w:val="a1"/>
        <w:rPr>
          <w:rFonts w:eastAsia="Calibri"/>
        </w:rPr>
      </w:pPr>
      <w:r>
        <w:rPr>
          <w:rFonts w:eastAsia="Calibri"/>
        </w:rPr>
        <w:t>П</w:t>
      </w:r>
      <w:r w:rsidR="00EB2A76">
        <w:rPr>
          <w:rFonts w:eastAsia="Calibri"/>
        </w:rPr>
        <w:t xml:space="preserve">осле заполнения отчетной формы </w:t>
      </w:r>
      <w:r>
        <w:rPr>
          <w:rFonts w:eastAsia="Calibri"/>
        </w:rPr>
        <w:t>необходимо проверить «</w:t>
      </w:r>
      <w:proofErr w:type="spellStart"/>
      <w:r>
        <w:rPr>
          <w:rFonts w:eastAsia="Calibri"/>
        </w:rPr>
        <w:t>Внутриформенные</w:t>
      </w:r>
      <w:proofErr w:type="spellEnd"/>
      <w:r>
        <w:rPr>
          <w:rFonts w:eastAsia="Calibri"/>
        </w:rPr>
        <w:t>» увязки формы.</w:t>
      </w:r>
    </w:p>
    <w:p w:rsidR="006B26F4" w:rsidRDefault="006B26F4" w:rsidP="006B26F4">
      <w:pPr>
        <w:pStyle w:val="a1"/>
      </w:pPr>
      <w:r w:rsidRPr="00600001">
        <w:t xml:space="preserve">Увязкой называется контрольное соотношение, которое используется при проверке правильности заполнения отчетной формы. В отчетных формах </w:t>
      </w:r>
      <w:r>
        <w:t>применяется «</w:t>
      </w:r>
      <w:proofErr w:type="spellStart"/>
      <w:r>
        <w:t>внутриформенный</w:t>
      </w:r>
      <w:proofErr w:type="spellEnd"/>
      <w:r>
        <w:t xml:space="preserve">» </w:t>
      </w:r>
      <w:r w:rsidRPr="00600001">
        <w:t>тип</w:t>
      </w:r>
      <w:r>
        <w:t xml:space="preserve"> увязок.</w:t>
      </w:r>
    </w:p>
    <w:p w:rsidR="007D4624" w:rsidRDefault="007D4624" w:rsidP="00703E90">
      <w:pPr>
        <w:pStyle w:val="a1"/>
      </w:pPr>
      <w:r>
        <w:t>П</w:t>
      </w:r>
      <w:r w:rsidRPr="00600001">
        <w:t>анел</w:t>
      </w:r>
      <w:r>
        <w:t>ь</w:t>
      </w:r>
      <w:r w:rsidRPr="00600001">
        <w:t xml:space="preserve"> инструментов поля </w:t>
      </w:r>
      <w:r w:rsidRPr="00D107E8">
        <w:rPr>
          <w:i/>
        </w:rPr>
        <w:t>«Список текущих отчетных форм»</w:t>
      </w:r>
      <w:r w:rsidRPr="00600001">
        <w:t xml:space="preserve"> вкладк</w:t>
      </w:r>
      <w:r>
        <w:t>и</w:t>
      </w:r>
      <w:r w:rsidRPr="00600001">
        <w:t xml:space="preserve"> «Отчетные формы» для предварительно выделенной отчетной формы</w:t>
      </w:r>
      <w:r>
        <w:t xml:space="preserve"> предусматривает следующие возможные действия с увязками</w:t>
      </w:r>
      <w:r w:rsidR="00B4695A">
        <w:t xml:space="preserve"> </w:t>
      </w:r>
      <w:r w:rsidR="00B4695A" w:rsidRPr="00600001">
        <w:t>(</w:t>
      </w:r>
      <w:r w:rsidR="00B4695A">
        <w:fldChar w:fldCharType="begin"/>
      </w:r>
      <w:r w:rsidR="00B4695A">
        <w:instrText xml:space="preserve"> REF _Ref343787094 \h  \* MERGEFORMAT </w:instrText>
      </w:r>
      <w:r w:rsidR="00B4695A">
        <w:fldChar w:fldCharType="separate"/>
      </w:r>
      <w:r w:rsidR="008503C9" w:rsidRPr="00600001">
        <w:t xml:space="preserve">Рис. </w:t>
      </w:r>
      <w:r w:rsidR="008503C9">
        <w:t>7</w:t>
      </w:r>
      <w:r w:rsidR="00B4695A">
        <w:fldChar w:fldCharType="end"/>
      </w:r>
      <w:r w:rsidR="00B4695A">
        <w:t>)</w:t>
      </w:r>
      <w:r>
        <w:t>:</w:t>
      </w:r>
    </w:p>
    <w:p w:rsidR="007D4624" w:rsidRPr="007D4624" w:rsidRDefault="007D4624" w:rsidP="007D4624">
      <w:pPr>
        <w:pStyle w:val="12"/>
      </w:pPr>
      <w:r>
        <w:t xml:space="preserve">Проверку </w:t>
      </w:r>
      <w:proofErr w:type="spellStart"/>
      <w:r>
        <w:t>внутриформенных</w:t>
      </w:r>
      <w:proofErr w:type="spellEnd"/>
      <w:r>
        <w:t xml:space="preserve"> увязок - </w:t>
      </w:r>
      <w:proofErr w:type="gramStart"/>
      <w:r w:rsidR="001E23B7" w:rsidRPr="00600001">
        <w:t>предназначен</w:t>
      </w:r>
      <w:r w:rsidR="001E23B7">
        <w:t>а</w:t>
      </w:r>
      <w:proofErr w:type="gramEnd"/>
      <w:r w:rsidR="001E23B7" w:rsidRPr="00600001">
        <w:t xml:space="preserve"> для проверки соблюдени</w:t>
      </w:r>
      <w:r w:rsidR="001E23B7">
        <w:t>я</w:t>
      </w:r>
      <w:r w:rsidR="001E23B7" w:rsidRPr="00600001">
        <w:t xml:space="preserve"> условий правильности заполнения данных внутри формы</w:t>
      </w:r>
      <w:r w:rsidR="001E23B7">
        <w:t xml:space="preserve">. Для </w:t>
      </w:r>
      <w:r w:rsidR="001E23B7" w:rsidRPr="00600001">
        <w:t>доступа к данной функции</w:t>
      </w:r>
      <w:r w:rsidR="001E23B7">
        <w:t xml:space="preserve"> </w:t>
      </w:r>
      <w:r>
        <w:t xml:space="preserve">применяется пункт меню </w:t>
      </w:r>
      <w:r w:rsidRPr="00D107E8">
        <w:rPr>
          <w:i/>
        </w:rPr>
        <w:t>[Увязки</w:t>
      </w:r>
      <w:proofErr w:type="gramStart"/>
      <w:r w:rsidRPr="00D107E8">
        <w:rPr>
          <w:i/>
        </w:rPr>
        <w:t>/</w:t>
      </w:r>
      <w:r w:rsidR="006D6C73">
        <w:rPr>
          <w:i/>
        </w:rPr>
        <w:t>П</w:t>
      </w:r>
      <w:proofErr w:type="gramEnd"/>
      <w:r w:rsidR="006D6C73">
        <w:rPr>
          <w:i/>
        </w:rPr>
        <w:t xml:space="preserve">роверить </w:t>
      </w:r>
      <w:proofErr w:type="spellStart"/>
      <w:r w:rsidR="006D6C73">
        <w:rPr>
          <w:i/>
        </w:rPr>
        <w:t>внутриформенные</w:t>
      </w:r>
      <w:proofErr w:type="spellEnd"/>
      <w:r w:rsidR="006D6C73">
        <w:rPr>
          <w:i/>
        </w:rPr>
        <w:t xml:space="preserve"> увязки</w:t>
      </w:r>
      <w:r w:rsidRPr="00D107E8">
        <w:rPr>
          <w:i/>
        </w:rPr>
        <w:t>]</w:t>
      </w:r>
      <w:r>
        <w:t>;</w:t>
      </w:r>
    </w:p>
    <w:p w:rsidR="00EA0C21" w:rsidRPr="00600001" w:rsidRDefault="007D4624" w:rsidP="007D4624">
      <w:pPr>
        <w:pStyle w:val="12"/>
      </w:pPr>
      <w:r w:rsidRPr="007D4624">
        <w:t>Отображение п</w:t>
      </w:r>
      <w:r w:rsidR="00703E90" w:rsidRPr="007D4624">
        <w:t>еречн</w:t>
      </w:r>
      <w:r w:rsidRPr="007D4624">
        <w:t>я</w:t>
      </w:r>
      <w:r w:rsidR="00703E90" w:rsidRPr="007D4624">
        <w:t xml:space="preserve"> </w:t>
      </w:r>
      <w:r w:rsidR="00703E90">
        <w:t xml:space="preserve">увязок </w:t>
      </w:r>
      <w:r w:rsidR="001E23B7">
        <w:t>–</w:t>
      </w:r>
      <w:r w:rsidR="00BC0BC5">
        <w:t xml:space="preserve"> </w:t>
      </w:r>
      <w:r w:rsidR="001E23B7">
        <w:t xml:space="preserve">для </w:t>
      </w:r>
      <w:r w:rsidR="001E23B7" w:rsidRPr="00600001">
        <w:t>доступа к данной функции</w:t>
      </w:r>
      <w:r w:rsidR="001E23B7">
        <w:t xml:space="preserve"> </w:t>
      </w:r>
      <w:r w:rsidR="00BC0BC5">
        <w:t xml:space="preserve">применяется пункт меню </w:t>
      </w:r>
      <w:r w:rsidR="00EA0C21" w:rsidRPr="00D107E8">
        <w:rPr>
          <w:i/>
        </w:rPr>
        <w:t>[Увязки</w:t>
      </w:r>
      <w:proofErr w:type="gramStart"/>
      <w:r w:rsidR="00EA0C21" w:rsidRPr="00D107E8">
        <w:rPr>
          <w:i/>
        </w:rPr>
        <w:t>/П</w:t>
      </w:r>
      <w:proofErr w:type="gramEnd"/>
      <w:r w:rsidR="00EA0C21" w:rsidRPr="00D107E8">
        <w:rPr>
          <w:i/>
        </w:rPr>
        <w:t>оказать список увязок]</w:t>
      </w:r>
      <w:r w:rsidR="00703E90">
        <w:t>.</w:t>
      </w:r>
    </w:p>
    <w:p w:rsidR="00EA0C21" w:rsidRPr="00600001" w:rsidRDefault="00703E90" w:rsidP="00EA0C21">
      <w:pPr>
        <w:pStyle w:val="af0"/>
      </w:pPr>
      <w:bookmarkStart w:id="27" w:name="d5e402"/>
      <w:bookmarkStart w:id="28" w:name="d5e413"/>
      <w:bookmarkStart w:id="29" w:name="d5e415"/>
      <w:bookmarkEnd w:id="27"/>
      <w:bookmarkEnd w:id="28"/>
      <w:bookmarkEnd w:id="29"/>
      <w:r>
        <w:rPr>
          <w:lang w:val="ru-RU" w:eastAsia="ru-RU"/>
        </w:rPr>
        <w:lastRenderedPageBreak/>
        <w:drawing>
          <wp:inline distT="0" distB="0" distL="0" distR="0" wp14:anchorId="137F6338" wp14:editId="190E13C4">
            <wp:extent cx="6152515" cy="1656080"/>
            <wp:effectExtent l="0" t="0" r="63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21" w:rsidRDefault="00EA0C21" w:rsidP="00EA0C21">
      <w:pPr>
        <w:pStyle w:val="af2"/>
        <w:rPr>
          <w:i/>
        </w:rPr>
      </w:pPr>
      <w:bookmarkStart w:id="30" w:name="_Ref343787094"/>
      <w:r w:rsidRPr="00600001">
        <w:t xml:space="preserve">Рис. </w:t>
      </w:r>
      <w:r w:rsidR="00F55823">
        <w:fldChar w:fldCharType="begin"/>
      </w:r>
      <w:r>
        <w:instrText xml:space="preserve"> SEQ Рис. \* ARABIC </w:instrText>
      </w:r>
      <w:r w:rsidR="00F55823">
        <w:fldChar w:fldCharType="separate"/>
      </w:r>
      <w:r w:rsidR="008503C9">
        <w:rPr>
          <w:noProof/>
        </w:rPr>
        <w:t>7</w:t>
      </w:r>
      <w:r w:rsidR="00F55823">
        <w:rPr>
          <w:noProof/>
        </w:rPr>
        <w:fldChar w:fldCharType="end"/>
      </w:r>
      <w:bookmarkEnd w:id="30"/>
      <w:r w:rsidRPr="00600001">
        <w:t xml:space="preserve">. </w:t>
      </w:r>
      <w:r w:rsidR="00703E90">
        <w:t>П</w:t>
      </w:r>
      <w:r w:rsidR="00703E90" w:rsidRPr="00600001">
        <w:t xml:space="preserve">ункт меню </w:t>
      </w:r>
      <w:r w:rsidR="00703E90" w:rsidRPr="00D107E8">
        <w:rPr>
          <w:i/>
        </w:rPr>
        <w:t>[Увязки]</w:t>
      </w:r>
    </w:p>
    <w:p w:rsidR="00B4695A" w:rsidRDefault="00B4695A" w:rsidP="00B4695A">
      <w:pPr>
        <w:pStyle w:val="a1"/>
      </w:pPr>
      <w:r>
        <w:t xml:space="preserve">По окончании проверки увязок в открывшемся </w:t>
      </w:r>
      <w:r w:rsidRPr="00600001">
        <w:t>окне «Результат проверки увязок» отображаются</w:t>
      </w:r>
      <w:r w:rsidR="005A40D3">
        <w:t>:</w:t>
      </w:r>
      <w:r w:rsidRPr="00600001">
        <w:t xml:space="preserve"> тип ошибки проверки, сообщение (расшифровка формул увязки), расхождение между расчетным и реальным значением ячейки</w:t>
      </w:r>
      <w:r>
        <w:t>.</w:t>
      </w:r>
    </w:p>
    <w:p w:rsidR="00B4695A" w:rsidRDefault="00B4695A" w:rsidP="00B4695A">
      <w:pPr>
        <w:pStyle w:val="af0"/>
      </w:pPr>
      <w:r>
        <w:rPr>
          <w:lang w:val="ru-RU" w:eastAsia="ru-RU"/>
        </w:rPr>
        <w:drawing>
          <wp:inline distT="0" distB="0" distL="0" distR="0" wp14:anchorId="479630E9" wp14:editId="67DF27D2">
            <wp:extent cx="5772150" cy="27850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278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5A" w:rsidRDefault="00B4695A" w:rsidP="00B4695A">
      <w:pPr>
        <w:pStyle w:val="af2"/>
      </w:pPr>
      <w:r>
        <w:t xml:space="preserve">Рис. </w:t>
      </w:r>
      <w:r w:rsidR="002C6F10">
        <w:fldChar w:fldCharType="begin"/>
      </w:r>
      <w:r w:rsidR="002C6F10">
        <w:instrText xml:space="preserve"> SEQ Рис. \* ARABIC </w:instrText>
      </w:r>
      <w:r w:rsidR="002C6F10">
        <w:fldChar w:fldCharType="separate"/>
      </w:r>
      <w:r w:rsidR="008503C9">
        <w:rPr>
          <w:noProof/>
        </w:rPr>
        <w:t>8</w:t>
      </w:r>
      <w:r w:rsidR="002C6F10">
        <w:rPr>
          <w:noProof/>
        </w:rPr>
        <w:fldChar w:fldCharType="end"/>
      </w:r>
      <w:r>
        <w:t xml:space="preserve">. </w:t>
      </w:r>
      <w:r w:rsidRPr="00600001">
        <w:t xml:space="preserve">Результаты проверки </w:t>
      </w:r>
      <w:proofErr w:type="spellStart"/>
      <w:r w:rsidRPr="00600001">
        <w:t>внутриформенных</w:t>
      </w:r>
      <w:proofErr w:type="spellEnd"/>
      <w:r w:rsidRPr="00600001">
        <w:t xml:space="preserve"> увязок</w:t>
      </w:r>
    </w:p>
    <w:p w:rsidR="00B4695A" w:rsidRDefault="00B4695A" w:rsidP="00B4695A">
      <w:pPr>
        <w:pStyle w:val="a1"/>
      </w:pPr>
      <w:r w:rsidRPr="00B4695A">
        <w:t xml:space="preserve">При наличии ошибок </w:t>
      </w:r>
      <w:r>
        <w:t xml:space="preserve">необходимо провести корректировку значений </w:t>
      </w:r>
      <w:r w:rsidR="004526AC">
        <w:t xml:space="preserve">таблицы </w:t>
      </w:r>
      <w:r>
        <w:t>отчетной формы</w:t>
      </w:r>
      <w:r w:rsidRPr="00B4695A">
        <w:t xml:space="preserve">. </w:t>
      </w:r>
      <w:r w:rsidR="00284BBE">
        <w:t>В результате корректного заполнения формы в</w:t>
      </w:r>
      <w:r w:rsidRPr="00B4695A">
        <w:t xml:space="preserve"> столбце </w:t>
      </w:r>
      <w:r w:rsidR="00284BBE">
        <w:t>«</w:t>
      </w:r>
      <w:proofErr w:type="spellStart"/>
      <w:r w:rsidR="00284BBE">
        <w:t>В</w:t>
      </w:r>
      <w:r w:rsidRPr="00B4695A">
        <w:t>нутриформенные</w:t>
      </w:r>
      <w:proofErr w:type="spellEnd"/>
      <w:r w:rsidRPr="00B4695A">
        <w:t xml:space="preserve"> увязки</w:t>
      </w:r>
      <w:r w:rsidR="00284BBE">
        <w:t>»</w:t>
      </w:r>
      <w:r w:rsidRPr="00B4695A">
        <w:t xml:space="preserve"> </w:t>
      </w:r>
      <w:r w:rsidR="005A40D3">
        <w:t xml:space="preserve">вкладки «Отчетные формы» </w:t>
      </w:r>
      <w:r w:rsidRPr="00B4695A">
        <w:t xml:space="preserve">должно </w:t>
      </w:r>
      <w:r w:rsidR="00284BBE">
        <w:t xml:space="preserve">появиться </w:t>
      </w:r>
      <w:r w:rsidRPr="00B4695A">
        <w:t xml:space="preserve">значение </w:t>
      </w:r>
      <w:r w:rsidR="00284BBE">
        <w:t>«</w:t>
      </w:r>
      <w:r w:rsidRPr="00B4695A">
        <w:t>Проверено</w:t>
      </w:r>
      <w:r w:rsidR="00284BBE">
        <w:t>»</w:t>
      </w:r>
      <w:r w:rsidR="002C6F10">
        <w:t xml:space="preserve"> (</w:t>
      </w:r>
      <w:r w:rsidR="002C6F10">
        <w:fldChar w:fldCharType="begin"/>
      </w:r>
      <w:r w:rsidR="002C6F10">
        <w:instrText xml:space="preserve"> REF _Ref393101568 \h </w:instrText>
      </w:r>
      <w:r w:rsidR="002C6F10">
        <w:fldChar w:fldCharType="separate"/>
      </w:r>
      <w:r w:rsidR="002C6F10">
        <w:t xml:space="preserve">Рис. </w:t>
      </w:r>
      <w:r w:rsidR="002C6F10">
        <w:rPr>
          <w:noProof/>
        </w:rPr>
        <w:t>9</w:t>
      </w:r>
      <w:r w:rsidR="002C6F10">
        <w:fldChar w:fldCharType="end"/>
      </w:r>
      <w:r w:rsidR="002C6F10">
        <w:t>)</w:t>
      </w:r>
      <w:r w:rsidRPr="00B4695A">
        <w:t>.</w:t>
      </w:r>
    </w:p>
    <w:p w:rsidR="00284BBE" w:rsidRDefault="00284BBE" w:rsidP="00284BBE">
      <w:pPr>
        <w:pStyle w:val="af0"/>
      </w:pPr>
      <w:r>
        <w:rPr>
          <w:lang w:val="ru-RU" w:eastAsia="ru-RU"/>
        </w:rPr>
        <w:drawing>
          <wp:inline distT="0" distB="0" distL="0" distR="0" wp14:anchorId="6B7800ED" wp14:editId="75C87D67">
            <wp:extent cx="6152515" cy="1402715"/>
            <wp:effectExtent l="0" t="0" r="63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BBE" w:rsidRPr="00B4695A" w:rsidRDefault="00284BBE" w:rsidP="00284BBE">
      <w:pPr>
        <w:pStyle w:val="af2"/>
      </w:pPr>
      <w:bookmarkStart w:id="31" w:name="_Ref393101568"/>
      <w:r>
        <w:t xml:space="preserve">Рис. </w:t>
      </w:r>
      <w:r w:rsidR="002C6F10">
        <w:fldChar w:fldCharType="begin"/>
      </w:r>
      <w:r w:rsidR="002C6F10">
        <w:instrText xml:space="preserve"> SEQ Рис. \* ARABIC </w:instrText>
      </w:r>
      <w:r w:rsidR="002C6F10">
        <w:fldChar w:fldCharType="separate"/>
      </w:r>
      <w:r w:rsidR="008503C9">
        <w:rPr>
          <w:noProof/>
        </w:rPr>
        <w:t>9</w:t>
      </w:r>
      <w:r w:rsidR="002C6F10">
        <w:rPr>
          <w:noProof/>
        </w:rPr>
        <w:fldChar w:fldCharType="end"/>
      </w:r>
      <w:bookmarkEnd w:id="31"/>
      <w:r>
        <w:t xml:space="preserve">. </w:t>
      </w:r>
      <w:r w:rsidR="005A40D3">
        <w:t>Состояние «Проверено»</w:t>
      </w:r>
    </w:p>
    <w:p w:rsidR="00DA6DEC" w:rsidRDefault="004A2D3A" w:rsidP="00DA6DEC">
      <w:pPr>
        <w:pStyle w:val="2"/>
      </w:pPr>
      <w:bookmarkStart w:id="32" w:name="_Toc393101186"/>
      <w:r>
        <w:lastRenderedPageBreak/>
        <w:t xml:space="preserve">Перевод </w:t>
      </w:r>
      <w:r w:rsidR="000551EC">
        <w:t>состояни</w:t>
      </w:r>
      <w:r>
        <w:t>й</w:t>
      </w:r>
      <w:r w:rsidR="001D389C">
        <w:t xml:space="preserve"> </w:t>
      </w:r>
      <w:r>
        <w:t xml:space="preserve">отчетных </w:t>
      </w:r>
      <w:r w:rsidR="001D389C">
        <w:t>форм</w:t>
      </w:r>
      <w:bookmarkEnd w:id="32"/>
    </w:p>
    <w:p w:rsidR="004A2D3A" w:rsidRDefault="004A2D3A" w:rsidP="00DA6DEC">
      <w:pPr>
        <w:pStyle w:val="a1"/>
      </w:pPr>
      <w:proofErr w:type="gramStart"/>
      <w:r w:rsidRPr="00600001">
        <w:t xml:space="preserve">Пункт </w:t>
      </w:r>
      <w:r w:rsidRPr="00600001">
        <w:rPr>
          <w:rStyle w:val="1a"/>
        </w:rPr>
        <w:t>[Состояние]</w:t>
      </w:r>
      <w:r w:rsidRPr="00600001">
        <w:t xml:space="preserve"> предназначен дл</w:t>
      </w:r>
      <w:r w:rsidR="00AA5208">
        <w:t>я присваивания форме состояния, указывающее</w:t>
      </w:r>
      <w:r w:rsidRPr="00600001">
        <w:t xml:space="preserve"> этапы заполнения данной формы.</w:t>
      </w:r>
      <w:proofErr w:type="gramEnd"/>
      <w:r w:rsidRPr="00600001">
        <w:t xml:space="preserve"> Любая отчетная форма имеет несколько состояний. Изначально форме присвоено состояние «Пусто».</w:t>
      </w:r>
    </w:p>
    <w:p w:rsidR="00DA6DEC" w:rsidRPr="008622DF" w:rsidRDefault="00DA6DEC" w:rsidP="00DA6DEC">
      <w:pPr>
        <w:pStyle w:val="a1"/>
      </w:pPr>
      <w:r w:rsidRPr="00C37741">
        <w:t xml:space="preserve">Для того чтобы </w:t>
      </w:r>
      <w:r w:rsidR="00AA5208">
        <w:t>перевести</w:t>
      </w:r>
      <w:r w:rsidRPr="00C37741">
        <w:t xml:space="preserve"> состояние </w:t>
      </w:r>
      <w:r w:rsidR="00AA5208">
        <w:t>необходимо</w:t>
      </w:r>
      <w:r>
        <w:t xml:space="preserve"> в списке отчетных форм на вкладке «Отчетные формы» выделить строку </w:t>
      </w:r>
      <w:r w:rsidR="00B963B9">
        <w:t>отчетной формы</w:t>
      </w:r>
      <w:r>
        <w:t xml:space="preserve">. Далее на панели инструментов </w:t>
      </w:r>
      <w:r w:rsidR="00AA5208">
        <w:t>выделить</w:t>
      </w:r>
      <w:r>
        <w:t xml:space="preserve"> пункт </w:t>
      </w:r>
      <w:r w:rsidRPr="00BC06F0">
        <w:rPr>
          <w:rStyle w:val="1a"/>
        </w:rPr>
        <w:t>[Состояние]</w:t>
      </w:r>
      <w:r>
        <w:t xml:space="preserve"> и выбрать доступное значение</w:t>
      </w:r>
      <w:r w:rsidR="004A2D3A">
        <w:t xml:space="preserve"> </w:t>
      </w:r>
      <w:r>
        <w:t>(</w:t>
      </w:r>
      <w:r w:rsidR="00F55823">
        <w:fldChar w:fldCharType="begin"/>
      </w:r>
      <w:r w:rsidR="00D20823">
        <w:instrText xml:space="preserve"> REF _Ref352678937 \h </w:instrText>
      </w:r>
      <w:r w:rsidR="00F55823">
        <w:fldChar w:fldCharType="separate"/>
      </w:r>
      <w:r w:rsidR="008503C9">
        <w:t xml:space="preserve">Рис. </w:t>
      </w:r>
      <w:r w:rsidR="008503C9">
        <w:rPr>
          <w:noProof/>
        </w:rPr>
        <w:t>10</w:t>
      </w:r>
      <w:r w:rsidR="00F55823">
        <w:fldChar w:fldCharType="end"/>
      </w:r>
      <w:r w:rsidRPr="008622DF">
        <w:t>).</w:t>
      </w:r>
    </w:p>
    <w:p w:rsidR="00D20823" w:rsidRPr="00E8529A" w:rsidRDefault="008608B4" w:rsidP="00D20823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F5F4E2B" wp14:editId="4646A090">
            <wp:extent cx="6152515" cy="1271905"/>
            <wp:effectExtent l="0" t="0" r="63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DEC" w:rsidRPr="00B55B94" w:rsidRDefault="00D20823" w:rsidP="00D20823">
      <w:pPr>
        <w:pStyle w:val="af2"/>
      </w:pPr>
      <w:bookmarkStart w:id="33" w:name="_Ref352678937"/>
      <w:r>
        <w:t xml:space="preserve">Рис. </w:t>
      </w:r>
      <w:r w:rsidR="00F55823">
        <w:fldChar w:fldCharType="begin"/>
      </w:r>
      <w:r w:rsidR="00BE6150">
        <w:instrText xml:space="preserve"> SEQ Рис. \* ARABIC </w:instrText>
      </w:r>
      <w:r w:rsidR="00F55823">
        <w:fldChar w:fldCharType="separate"/>
      </w:r>
      <w:r w:rsidR="008503C9">
        <w:rPr>
          <w:noProof/>
        </w:rPr>
        <w:t>10</w:t>
      </w:r>
      <w:r w:rsidR="00F55823">
        <w:rPr>
          <w:noProof/>
        </w:rPr>
        <w:fldChar w:fldCharType="end"/>
      </w:r>
      <w:bookmarkEnd w:id="33"/>
      <w:r>
        <w:t xml:space="preserve">. </w:t>
      </w:r>
      <w:r w:rsidR="004A2D3A">
        <w:t>Изменение</w:t>
      </w:r>
      <w:r w:rsidRPr="00DA1142">
        <w:t xml:space="preserve"> состояния</w:t>
      </w:r>
      <w:r>
        <w:t xml:space="preserve"> формы</w:t>
      </w:r>
    </w:p>
    <w:p w:rsidR="004A2D3A" w:rsidRPr="00600001" w:rsidRDefault="00BC0BC5" w:rsidP="00BC0BC5">
      <w:pPr>
        <w:pStyle w:val="a1"/>
      </w:pPr>
      <w:r>
        <w:t xml:space="preserve">Состояния формы, </w:t>
      </w:r>
      <w:r w:rsidR="004A2D3A" w:rsidRPr="00600001">
        <w:t>которые проставляют операторы учреждения, заполняющие форму:</w:t>
      </w:r>
    </w:p>
    <w:p w:rsidR="004A2D3A" w:rsidRPr="00600001" w:rsidRDefault="004A2D3A" w:rsidP="00BC0BC5">
      <w:pPr>
        <w:pStyle w:val="12"/>
      </w:pPr>
      <w:r w:rsidRPr="00600001">
        <w:t xml:space="preserve">«Пусто» - </w:t>
      </w:r>
      <w:r>
        <w:t>э</w:t>
      </w:r>
      <w:r w:rsidRPr="00600001">
        <w:t>то состояние означает, что форма была назначена для заполнения, но к редактированию этой формы еще не приступали;</w:t>
      </w:r>
    </w:p>
    <w:p w:rsidR="004A2D3A" w:rsidRDefault="004A2D3A" w:rsidP="00BC0BC5">
      <w:pPr>
        <w:pStyle w:val="12"/>
      </w:pPr>
      <w:r w:rsidRPr="00600001">
        <w:t>«Черновик» - устанавливается в том случае, когда фо</w:t>
      </w:r>
      <w:r>
        <w:t>рма находится на редактировании</w:t>
      </w:r>
      <w:r w:rsidRPr="00600001">
        <w:t>;</w:t>
      </w:r>
    </w:p>
    <w:p w:rsidR="00EF7BA1" w:rsidRDefault="00EF7BA1" w:rsidP="00EF7BA1">
      <w:pPr>
        <w:pStyle w:val="ad"/>
      </w:pPr>
      <w:r>
        <w:t>Примечание.</w:t>
      </w:r>
    </w:p>
    <w:p w:rsidR="00EF7BA1" w:rsidRPr="00600001" w:rsidRDefault="00EF7BA1" w:rsidP="00EF7BA1">
      <w:pPr>
        <w:pStyle w:val="af8"/>
      </w:pPr>
      <w:r>
        <w:rPr>
          <w:shd w:val="clear" w:color="auto" w:fill="FFFFFF"/>
        </w:rPr>
        <w:t>Состояние формы с «Пусто» на «Черновик» изменяется автоматически при первом сохранении формы.</w:t>
      </w:r>
    </w:p>
    <w:p w:rsidR="006D6C73" w:rsidRPr="006D6C73" w:rsidRDefault="004A2D3A" w:rsidP="006D6C73">
      <w:pPr>
        <w:pStyle w:val="12"/>
      </w:pPr>
      <w:r w:rsidRPr="00600001">
        <w:t>«</w:t>
      </w:r>
      <w:r w:rsidRPr="006D6C73">
        <w:t>Заполнено» - устанавливается в том случае, когда форма полностью заполнена сдающим отчет учреждением;</w:t>
      </w:r>
    </w:p>
    <w:p w:rsidR="00BC0BC5" w:rsidRDefault="004A2D3A" w:rsidP="00BC0BC5">
      <w:pPr>
        <w:pStyle w:val="12"/>
        <w:numPr>
          <w:ilvl w:val="0"/>
          <w:numId w:val="0"/>
        </w:numPr>
        <w:ind w:left="984"/>
      </w:pPr>
      <w:r w:rsidRPr="006D6C73">
        <w:t>«Проверено» - устанавливается в том случае, когда форма полностью проверена сдающим</w:t>
      </w:r>
      <w:r w:rsidRPr="00600001">
        <w:t xml:space="preserve"> учреждением.</w:t>
      </w:r>
    </w:p>
    <w:p w:rsidR="004A2D3A" w:rsidRDefault="004A2D3A" w:rsidP="004A2D3A">
      <w:pPr>
        <w:pStyle w:val="ad"/>
      </w:pPr>
      <w:r>
        <w:t>Примечание.</w:t>
      </w:r>
    </w:p>
    <w:p w:rsidR="004A2D3A" w:rsidRPr="00060DC8" w:rsidRDefault="00AA5208" w:rsidP="00060DC8">
      <w:pPr>
        <w:pStyle w:val="af8"/>
      </w:pPr>
      <w:r>
        <w:t>О</w:t>
      </w:r>
      <w:r w:rsidR="00060DC8" w:rsidRPr="00060DC8">
        <w:t>тчетн</w:t>
      </w:r>
      <w:r>
        <w:t>ую</w:t>
      </w:r>
      <w:r w:rsidR="00060DC8" w:rsidRPr="00060DC8">
        <w:t xml:space="preserve"> форм</w:t>
      </w:r>
      <w:r>
        <w:t>у</w:t>
      </w:r>
      <w:r w:rsidR="00060DC8" w:rsidRPr="00060DC8">
        <w:t xml:space="preserve"> </w:t>
      </w:r>
      <w:r>
        <w:t xml:space="preserve">в состояние </w:t>
      </w:r>
      <w:r w:rsidR="00060DC8">
        <w:t>«</w:t>
      </w:r>
      <w:r w:rsidR="00060DC8" w:rsidRPr="00060DC8">
        <w:t>Проверено</w:t>
      </w:r>
      <w:r w:rsidR="00060DC8">
        <w:t>»</w:t>
      </w:r>
      <w:r w:rsidR="00060DC8" w:rsidRPr="00060DC8">
        <w:t xml:space="preserve"> должен </w:t>
      </w:r>
      <w:r>
        <w:t>переводить</w:t>
      </w:r>
      <w:r w:rsidR="00060DC8" w:rsidRPr="00060DC8">
        <w:t xml:space="preserve"> специалист, ответственный за предоставление отчетности от </w:t>
      </w:r>
      <w:r w:rsidR="00060DC8">
        <w:t>учреждения</w:t>
      </w:r>
      <w:r w:rsidR="00060DC8" w:rsidRPr="00060DC8">
        <w:t>.</w:t>
      </w:r>
    </w:p>
    <w:p w:rsidR="002110F9" w:rsidRDefault="002110F9" w:rsidP="001E23B7">
      <w:pPr>
        <w:pStyle w:val="a1"/>
      </w:pPr>
    </w:p>
    <w:p w:rsidR="006148D9" w:rsidRDefault="00DA6DEC" w:rsidP="00060DC8">
      <w:pPr>
        <w:pStyle w:val="af8"/>
      </w:pPr>
      <w:r w:rsidRPr="005B322B">
        <w:rPr>
          <w:rStyle w:val="afb"/>
        </w:rPr>
        <w:t>Важно</w:t>
      </w:r>
      <w:r>
        <w:rPr>
          <w:rStyle w:val="afb"/>
        </w:rPr>
        <w:t>!</w:t>
      </w:r>
      <w:r>
        <w:t xml:space="preserve"> Данные формы подлежат редактированию только в состоянии </w:t>
      </w:r>
      <w:r w:rsidR="002B6746">
        <w:t xml:space="preserve">«Пусто» или </w:t>
      </w:r>
      <w:r>
        <w:t xml:space="preserve">«Черновик». </w:t>
      </w:r>
    </w:p>
    <w:p w:rsidR="00C5756C" w:rsidRDefault="006148D9" w:rsidP="005A0822">
      <w:pPr>
        <w:pStyle w:val="1"/>
      </w:pPr>
      <w:bookmarkStart w:id="34" w:name="_Toc393101187"/>
      <w:bookmarkStart w:id="35" w:name="_GoBack"/>
      <w:bookmarkEnd w:id="35"/>
      <w:r w:rsidRPr="005A0822">
        <w:lastRenderedPageBreak/>
        <w:t>Дополнительная</w:t>
      </w:r>
      <w:r>
        <w:t xml:space="preserve"> информация</w:t>
      </w:r>
      <w:bookmarkEnd w:id="34"/>
    </w:p>
    <w:p w:rsidR="006148D9" w:rsidRPr="005A0822" w:rsidRDefault="006148D9" w:rsidP="005A0822">
      <w:pPr>
        <w:pStyle w:val="a1"/>
      </w:pPr>
      <w:r w:rsidRPr="005A0822">
        <w:t>По всем техническим вопросам, а также по вопросам заполнения отчетных форм</w:t>
      </w:r>
      <w:r w:rsidR="005A0822" w:rsidRPr="005A0822">
        <w:t>,</w:t>
      </w:r>
      <w:r w:rsidRPr="005A0822">
        <w:t xml:space="preserve"> можно обращаться на «горячую линию» компании </w:t>
      </w:r>
      <w:r w:rsidR="005A0822" w:rsidRPr="005A0822">
        <w:t xml:space="preserve">ЗАО </w:t>
      </w:r>
      <w:r w:rsidRPr="005A0822">
        <w:t>«БАРС Груп»</w:t>
      </w:r>
      <w:r w:rsidR="005A0822" w:rsidRPr="005A0822">
        <w:t xml:space="preserve"> по телефону</w:t>
      </w:r>
      <w:r w:rsidRPr="005A0822">
        <w:t xml:space="preserve"> </w:t>
      </w:r>
      <w:r w:rsidR="005A0822" w:rsidRPr="005A0822">
        <w:t>+7 </w:t>
      </w:r>
      <w:r w:rsidRPr="005A0822">
        <w:t>(843) 516-96-96.</w:t>
      </w:r>
    </w:p>
    <w:p w:rsidR="00C5756C" w:rsidRDefault="00C5756C" w:rsidP="00C5756C">
      <w:pPr>
        <w:pStyle w:val="af"/>
        <w:rPr>
          <w:color w:val="000000"/>
        </w:rPr>
      </w:pPr>
      <w:bookmarkStart w:id="36" w:name="_Toc306966853"/>
      <w:bookmarkStart w:id="37" w:name="_Toc352594923"/>
      <w:bookmarkStart w:id="38" w:name="_Toc393101188"/>
      <w:bookmarkEnd w:id="1"/>
      <w:bookmarkEnd w:id="2"/>
      <w:bookmarkEnd w:id="3"/>
      <w:bookmarkEnd w:id="4"/>
      <w:bookmarkEnd w:id="5"/>
      <w:bookmarkEnd w:id="6"/>
      <w:r>
        <w:lastRenderedPageBreak/>
        <w:t xml:space="preserve">ПЕРЕЧЕНЬ </w:t>
      </w:r>
      <w:r>
        <w:rPr>
          <w:color w:val="000000"/>
        </w:rPr>
        <w:t>ТЕРМИНОВ</w:t>
      </w:r>
      <w:bookmarkEnd w:id="36"/>
      <w:bookmarkEnd w:id="37"/>
      <w:bookmarkEnd w:id="38"/>
    </w:p>
    <w:p w:rsidR="00C5756C" w:rsidRDefault="00C5756C" w:rsidP="00C5756C">
      <w:pPr>
        <w:pStyle w:val="a1"/>
      </w:pPr>
      <w:bookmarkStart w:id="39" w:name="_Toc109914787"/>
      <w:r>
        <w:t>В настоящем документе приняты следующие термины:</w:t>
      </w:r>
      <w:bookmarkEnd w:id="39"/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894"/>
        <w:gridCol w:w="6223"/>
      </w:tblGrid>
      <w:tr w:rsidR="00C5756C" w:rsidTr="006D10C6">
        <w:tc>
          <w:tcPr>
            <w:tcW w:w="2894" w:type="dxa"/>
          </w:tcPr>
          <w:p w:rsidR="00C5756C" w:rsidRPr="00872F91" w:rsidRDefault="00C5756C" w:rsidP="006D10C6">
            <w:pPr>
              <w:pStyle w:val="TableGraf12L"/>
              <w:rPr>
                <w:rStyle w:val="affb"/>
                <w:b w:val="0"/>
                <w:i w:val="0"/>
              </w:rPr>
            </w:pPr>
            <w:r w:rsidRPr="00872F91">
              <w:rPr>
                <w:rStyle w:val="affb"/>
                <w:b w:val="0"/>
                <w:i w:val="0"/>
              </w:rPr>
              <w:t>Отчетный период</w:t>
            </w:r>
          </w:p>
        </w:tc>
        <w:tc>
          <w:tcPr>
            <w:tcW w:w="6223" w:type="dxa"/>
          </w:tcPr>
          <w:p w:rsidR="00C5756C" w:rsidRPr="00872F91" w:rsidRDefault="00C5756C" w:rsidP="006D10C6">
            <w:pPr>
              <w:pStyle w:val="TableGraf12L"/>
            </w:pPr>
            <w:r w:rsidRPr="00872F91">
              <w:t>Период времени, за который учреждение сдает определенные отчетные формы.</w:t>
            </w:r>
          </w:p>
        </w:tc>
      </w:tr>
      <w:tr w:rsidR="00C5756C" w:rsidTr="006D10C6">
        <w:tc>
          <w:tcPr>
            <w:tcW w:w="2894" w:type="dxa"/>
          </w:tcPr>
          <w:p w:rsidR="00C5756C" w:rsidRPr="00D76FB7" w:rsidRDefault="00C5756C" w:rsidP="006D10C6">
            <w:pPr>
              <w:pStyle w:val="TableGraf12L"/>
              <w:rPr>
                <w:rStyle w:val="affb"/>
                <w:b w:val="0"/>
                <w:i w:val="0"/>
              </w:rPr>
            </w:pPr>
            <w:r w:rsidRPr="00D76FB7">
              <w:rPr>
                <w:rStyle w:val="affb"/>
                <w:b w:val="0"/>
                <w:i w:val="0"/>
              </w:rPr>
              <w:t>Отчетная форма</w:t>
            </w:r>
          </w:p>
        </w:tc>
        <w:tc>
          <w:tcPr>
            <w:tcW w:w="6223" w:type="dxa"/>
          </w:tcPr>
          <w:p w:rsidR="00C5756C" w:rsidRDefault="00C5756C" w:rsidP="006D10C6">
            <w:pPr>
              <w:pStyle w:val="TableGraf12L"/>
            </w:pPr>
            <w:r>
              <w:t>Абстрактное обозначение набора ячеек с данными, логически объединенных с целью обеспечения единого представления и поведения с точки зрения предметной области.</w:t>
            </w:r>
          </w:p>
        </w:tc>
      </w:tr>
      <w:tr w:rsidR="00C5756C" w:rsidTr="006D10C6">
        <w:tc>
          <w:tcPr>
            <w:tcW w:w="2894" w:type="dxa"/>
          </w:tcPr>
          <w:p w:rsidR="00C5756C" w:rsidRDefault="00C5756C" w:rsidP="006D10C6">
            <w:r>
              <w:t>Панель инструментов</w:t>
            </w:r>
          </w:p>
        </w:tc>
        <w:tc>
          <w:tcPr>
            <w:tcW w:w="6223" w:type="dxa"/>
          </w:tcPr>
          <w:p w:rsidR="00C5756C" w:rsidRDefault="00C5756C" w:rsidP="006D10C6">
            <w:r>
              <w:t xml:space="preserve">Элемент, </w:t>
            </w:r>
            <w:r w:rsidRPr="00473509">
              <w:t>содерж</w:t>
            </w:r>
            <w:r>
              <w:t>ащий</w:t>
            </w:r>
            <w:r w:rsidRPr="00473509">
              <w:t xml:space="preserve"> меню команд для работы </w:t>
            </w:r>
            <w:r w:rsidRPr="00473509">
              <w:rPr>
                <w:lang w:val="en-US"/>
              </w:rPr>
              <w:t>c</w:t>
            </w:r>
            <w:r w:rsidRPr="00473509">
              <w:t xml:space="preserve"> отчетными формами</w:t>
            </w:r>
            <w:r>
              <w:t>.</w:t>
            </w:r>
          </w:p>
        </w:tc>
      </w:tr>
      <w:tr w:rsidR="00C5756C" w:rsidTr="006D10C6">
        <w:tc>
          <w:tcPr>
            <w:tcW w:w="2894" w:type="dxa"/>
          </w:tcPr>
          <w:p w:rsidR="00C5756C" w:rsidRPr="00CA528F" w:rsidRDefault="00C5756C" w:rsidP="006D10C6">
            <w:pPr>
              <w:pStyle w:val="TableGraf12L"/>
            </w:pPr>
            <w:r w:rsidRPr="00FC3C5C">
              <w:t>Печатн</w:t>
            </w:r>
            <w:r>
              <w:t>ая</w:t>
            </w:r>
            <w:r w:rsidRPr="00FC3C5C">
              <w:t xml:space="preserve"> форм</w:t>
            </w:r>
            <w:r>
              <w:t>а</w:t>
            </w:r>
          </w:p>
        </w:tc>
        <w:tc>
          <w:tcPr>
            <w:tcW w:w="6223" w:type="dxa"/>
          </w:tcPr>
          <w:p w:rsidR="00C5756C" w:rsidRPr="00CA528F" w:rsidRDefault="00C5756C" w:rsidP="006D10C6">
            <w:pPr>
              <w:pStyle w:val="TableGraf12L"/>
            </w:pPr>
            <w:r>
              <w:t>Г</w:t>
            </w:r>
            <w:r w:rsidRPr="00FC3C5C">
              <w:t>отовый к печати документ, который содержит данные отчетной формы.</w:t>
            </w:r>
          </w:p>
        </w:tc>
      </w:tr>
    </w:tbl>
    <w:p w:rsidR="00C5756C" w:rsidRPr="007C244D" w:rsidRDefault="00C5756C" w:rsidP="00C5756C">
      <w:pPr>
        <w:pStyle w:val="aff0"/>
      </w:pPr>
    </w:p>
    <w:sectPr w:rsidR="00C5756C" w:rsidRPr="007C244D" w:rsidSect="000B53AF">
      <w:headerReference w:type="default" r:id="rId21"/>
      <w:pgSz w:w="11906" w:h="16838"/>
      <w:pgMar w:top="1418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2DF" w:rsidRDefault="003F72DF">
      <w:r>
        <w:separator/>
      </w:r>
    </w:p>
  </w:endnote>
  <w:endnote w:type="continuationSeparator" w:id="0">
    <w:p w:rsidR="003F72DF" w:rsidRDefault="003F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2DF" w:rsidRDefault="003F72DF">
      <w:r>
        <w:separator/>
      </w:r>
    </w:p>
  </w:footnote>
  <w:footnote w:type="continuationSeparator" w:id="0">
    <w:p w:rsidR="003F72DF" w:rsidRDefault="003F72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418" w:rsidRDefault="00F55823" w:rsidP="00643969">
    <w:pPr>
      <w:pStyle w:val="TableGraf12M"/>
    </w:pPr>
    <w:r>
      <w:fldChar w:fldCharType="begin"/>
    </w:r>
    <w:r w:rsidR="00826418">
      <w:instrText xml:space="preserve"> PAGE   \* MERGEFORMAT </w:instrText>
    </w:r>
    <w:r>
      <w:fldChar w:fldCharType="separate"/>
    </w:r>
    <w:r w:rsidR="002C6F10">
      <w:rPr>
        <w:noProof/>
      </w:rPr>
      <w:t>10</w:t>
    </w:r>
    <w:r>
      <w:rPr>
        <w:noProof/>
      </w:rPr>
      <w:fldChar w:fldCharType="end"/>
    </w:r>
  </w:p>
  <w:p w:rsidR="00826418" w:rsidRDefault="00826418" w:rsidP="00430F4F">
    <w:pPr>
      <w:pStyle w:val="TableGraf12M"/>
    </w:pPr>
    <w:r w:rsidRPr="00C30A32">
      <w:rPr>
        <w:rFonts w:cs="Tahoma"/>
        <w:szCs w:val="24"/>
      </w:rPr>
      <w:t>«БАРС</w:t>
    </w:r>
    <w:proofErr w:type="gramStart"/>
    <w:r w:rsidRPr="00C30A32">
      <w:rPr>
        <w:rFonts w:cs="Tahoma"/>
        <w:szCs w:val="24"/>
      </w:rPr>
      <w:t>.М</w:t>
    </w:r>
    <w:proofErr w:type="gramEnd"/>
    <w:r w:rsidRPr="00C30A32">
      <w:rPr>
        <w:rFonts w:cs="Tahoma"/>
        <w:szCs w:val="24"/>
      </w:rPr>
      <w:t>ониторинг-</w:t>
    </w:r>
    <w:r>
      <w:rPr>
        <w:rFonts w:cs="Tahoma"/>
        <w:szCs w:val="24"/>
      </w:rPr>
      <w:t>Транспорт</w:t>
    </w:r>
    <w:r w:rsidRPr="00C30A32">
      <w:rPr>
        <w:rFonts w:cs="Tahoma"/>
        <w:szCs w:val="24"/>
      </w:rPr>
      <w:t>»</w:t>
    </w:r>
    <w:r>
      <w:t>.</w:t>
    </w:r>
    <w:r w:rsidRPr="00322819">
      <w:t>ТИ</w:t>
    </w:r>
    <w:r>
      <w:t>-01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1C58"/>
    <w:multiLevelType w:val="hybridMultilevel"/>
    <w:tmpl w:val="8488FACA"/>
    <w:lvl w:ilvl="0" w:tplc="041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Marlett" w:hAnsi="Marlett" w:hint="default"/>
      </w:rPr>
    </w:lvl>
  </w:abstractNum>
  <w:abstractNum w:abstractNumId="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0D966240"/>
    <w:multiLevelType w:val="multilevel"/>
    <w:tmpl w:val="C7DA8C6C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0042F4F"/>
    <w:multiLevelType w:val="hybridMultilevel"/>
    <w:tmpl w:val="18AAB568"/>
    <w:lvl w:ilvl="0" w:tplc="EFA8C08A">
      <w:start w:val="1"/>
      <w:numFmt w:val="decimal"/>
      <w:lvlText w:val="%1."/>
      <w:lvlJc w:val="left"/>
      <w:pPr>
        <w:tabs>
          <w:tab w:val="num" w:pos="881"/>
        </w:tabs>
        <w:ind w:left="8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3"/>
        </w:tabs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3"/>
        </w:tabs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3"/>
        </w:tabs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3"/>
        </w:tabs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3"/>
        </w:tabs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3"/>
        </w:tabs>
        <w:ind w:left="6453" w:hanging="180"/>
      </w:pPr>
    </w:lvl>
  </w:abstractNum>
  <w:abstractNum w:abstractNumId="4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20E4743B"/>
    <w:multiLevelType w:val="multilevel"/>
    <w:tmpl w:val="ED3C9BBC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6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28A04475"/>
    <w:multiLevelType w:val="hybridMultilevel"/>
    <w:tmpl w:val="1C5AEBF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>
    <w:nsid w:val="32DB379D"/>
    <w:multiLevelType w:val="multilevel"/>
    <w:tmpl w:val="247C16FA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0" w:hanging="2880"/>
      </w:pPr>
      <w:rPr>
        <w:rFonts w:hint="default"/>
      </w:rPr>
    </w:lvl>
  </w:abstractNum>
  <w:abstractNum w:abstractNumId="9">
    <w:nsid w:val="3A3845E1"/>
    <w:multiLevelType w:val="hybridMultilevel"/>
    <w:tmpl w:val="2BD4D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44274C45"/>
    <w:multiLevelType w:val="hybridMultilevel"/>
    <w:tmpl w:val="A36CDC0A"/>
    <w:lvl w:ilvl="0" w:tplc="86D89922">
      <w:start w:val="1"/>
      <w:numFmt w:val="decimal"/>
      <w:lvlText w:val="%1)"/>
      <w:lvlJc w:val="left"/>
      <w:pPr>
        <w:tabs>
          <w:tab w:val="num" w:pos="907"/>
        </w:tabs>
        <w:ind w:left="907" w:hanging="340"/>
      </w:pPr>
      <w:rPr>
        <w:rFonts w:ascii="Century Gothic" w:hAnsi="Century Gothic" w:hint="default"/>
        <w:sz w:val="20"/>
        <w:szCs w:val="20"/>
      </w:rPr>
    </w:lvl>
    <w:lvl w:ilvl="1" w:tplc="4566D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A437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462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89D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72E9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1EE0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4F8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C7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6C3098"/>
    <w:multiLevelType w:val="hybridMultilevel"/>
    <w:tmpl w:val="D4CADA76"/>
    <w:lvl w:ilvl="0" w:tplc="E604B8FE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B8093B"/>
    <w:multiLevelType w:val="hybridMultilevel"/>
    <w:tmpl w:val="B13026B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5B4C4B96"/>
    <w:multiLevelType w:val="hybridMultilevel"/>
    <w:tmpl w:val="10B4489C"/>
    <w:lvl w:ilvl="0" w:tplc="04190001">
      <w:start w:val="1"/>
      <w:numFmt w:val="bullet"/>
      <w:lvlText w:val=""/>
      <w:lvlJc w:val="left"/>
      <w:pPr>
        <w:ind w:left="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</w:abstractNum>
  <w:abstractNum w:abstractNumId="15">
    <w:nsid w:val="5DAB2B6C"/>
    <w:multiLevelType w:val="multilevel"/>
    <w:tmpl w:val="AE92B1EA"/>
    <w:lvl w:ilvl="0">
      <w:start w:val="1"/>
      <w:numFmt w:val="decimal"/>
      <w:lvlText w:val="%1."/>
      <w:lvlJc w:val="left"/>
      <w:pPr>
        <w:tabs>
          <w:tab w:val="num" w:pos="984"/>
        </w:tabs>
        <w:ind w:left="0" w:firstLine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6">
    <w:nsid w:val="60C70092"/>
    <w:multiLevelType w:val="singleLevel"/>
    <w:tmpl w:val="FA8A041E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7">
    <w:nsid w:val="6CEB49B0"/>
    <w:multiLevelType w:val="hybridMultilevel"/>
    <w:tmpl w:val="4CDE569C"/>
    <w:lvl w:ilvl="0" w:tplc="CA90A696">
      <w:start w:val="1"/>
      <w:numFmt w:val="decimal"/>
      <w:pStyle w:val="11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DD0176"/>
    <w:multiLevelType w:val="hybridMultilevel"/>
    <w:tmpl w:val="E78214C2"/>
    <w:lvl w:ilvl="0" w:tplc="CD2EDD6E">
      <w:start w:val="1"/>
      <w:numFmt w:val="bullet"/>
      <w:pStyle w:val="12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9029F1"/>
    <w:multiLevelType w:val="hybridMultilevel"/>
    <w:tmpl w:val="7D58355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0">
    <w:nsid w:val="73985345"/>
    <w:multiLevelType w:val="hybridMultilevel"/>
    <w:tmpl w:val="82707E62"/>
    <w:lvl w:ilvl="0" w:tplc="AD8C8AA2">
      <w:start w:val="1"/>
      <w:numFmt w:val="decimal"/>
      <w:pStyle w:val="110"/>
      <w:lvlText w:val="1.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>
    <w:nsid w:val="749E258C"/>
    <w:multiLevelType w:val="hybridMultilevel"/>
    <w:tmpl w:val="9A4864BA"/>
    <w:lvl w:ilvl="0" w:tplc="5D829E04">
      <w:start w:val="1"/>
      <w:numFmt w:val="decimal"/>
      <w:pStyle w:val="13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6"/>
    <w:lvlOverride w:ilvl="0">
      <w:startOverride w:val="1"/>
    </w:lvlOverride>
  </w:num>
  <w:num w:numId="4">
    <w:abstractNumId w:val="16"/>
    <w:lvlOverride w:ilvl="0">
      <w:startOverride w:val="1"/>
    </w:lvlOverride>
  </w:num>
  <w:num w:numId="5">
    <w:abstractNumId w:val="4"/>
  </w:num>
  <w:num w:numId="6">
    <w:abstractNumId w:val="18"/>
  </w:num>
  <w:num w:numId="7">
    <w:abstractNumId w:val="2"/>
  </w:num>
  <w:num w:numId="8">
    <w:abstractNumId w:val="10"/>
  </w:num>
  <w:num w:numId="9">
    <w:abstractNumId w:val="6"/>
  </w:num>
  <w:num w:numId="10">
    <w:abstractNumId w:val="1"/>
  </w:num>
  <w:num w:numId="11">
    <w:abstractNumId w:val="1"/>
    <w:lvlOverride w:ilvl="0">
      <w:startOverride w:val="1"/>
    </w:lvlOverride>
  </w:num>
  <w:num w:numId="12">
    <w:abstractNumId w:val="22"/>
  </w:num>
  <w:num w:numId="13">
    <w:abstractNumId w:val="12"/>
  </w:num>
  <w:num w:numId="14">
    <w:abstractNumId w:val="3"/>
  </w:num>
  <w:num w:numId="15">
    <w:abstractNumId w:val="11"/>
  </w:num>
  <w:num w:numId="16">
    <w:abstractNumId w:val="5"/>
  </w:num>
  <w:num w:numId="17">
    <w:abstractNumId w:val="16"/>
    <w:lvlOverride w:ilvl="0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9"/>
  </w:num>
  <w:num w:numId="22">
    <w:abstractNumId w:val="21"/>
  </w:num>
  <w:num w:numId="23">
    <w:abstractNumId w:val="14"/>
  </w:num>
  <w:num w:numId="24">
    <w:abstractNumId w:val="7"/>
  </w:num>
  <w:num w:numId="25">
    <w:abstractNumId w:val="0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3"/>
  </w:num>
  <w:num w:numId="34">
    <w:abstractNumId w:val="16"/>
    <w:lvlOverride w:ilvl="0">
      <w:startOverride w:val="1"/>
    </w:lvlOverride>
  </w:num>
  <w:num w:numId="35">
    <w:abstractNumId w:val="16"/>
    <w:lvlOverride w:ilvl="0">
      <w:startOverride w:val="1"/>
    </w:lvlOverride>
  </w:num>
  <w:num w:numId="36">
    <w:abstractNumId w:val="20"/>
  </w:num>
  <w:num w:numId="37">
    <w:abstractNumId w:val="16"/>
    <w:lvlOverride w:ilvl="0">
      <w:startOverride w:val="1"/>
    </w:lvlOverride>
  </w:num>
  <w:num w:numId="38">
    <w:abstractNumId w:val="18"/>
  </w:num>
  <w:num w:numId="3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D99"/>
    <w:rsid w:val="0000085B"/>
    <w:rsid w:val="00003AF1"/>
    <w:rsid w:val="00006828"/>
    <w:rsid w:val="00006B20"/>
    <w:rsid w:val="00006FC3"/>
    <w:rsid w:val="00013FD5"/>
    <w:rsid w:val="000149BE"/>
    <w:rsid w:val="00015B4C"/>
    <w:rsid w:val="000234B4"/>
    <w:rsid w:val="000246C0"/>
    <w:rsid w:val="000251DB"/>
    <w:rsid w:val="0002600A"/>
    <w:rsid w:val="0003513C"/>
    <w:rsid w:val="000430EC"/>
    <w:rsid w:val="000433C8"/>
    <w:rsid w:val="000434EF"/>
    <w:rsid w:val="00046402"/>
    <w:rsid w:val="00051721"/>
    <w:rsid w:val="000551EC"/>
    <w:rsid w:val="0005590B"/>
    <w:rsid w:val="00060DC8"/>
    <w:rsid w:val="00070F0C"/>
    <w:rsid w:val="0008328F"/>
    <w:rsid w:val="00085C09"/>
    <w:rsid w:val="00085E77"/>
    <w:rsid w:val="00085FB1"/>
    <w:rsid w:val="00090E37"/>
    <w:rsid w:val="000947DD"/>
    <w:rsid w:val="000A23EF"/>
    <w:rsid w:val="000A48D6"/>
    <w:rsid w:val="000A7E95"/>
    <w:rsid w:val="000B0218"/>
    <w:rsid w:val="000B1464"/>
    <w:rsid w:val="000B53AF"/>
    <w:rsid w:val="000B6CE8"/>
    <w:rsid w:val="000C25BC"/>
    <w:rsid w:val="000C4B3C"/>
    <w:rsid w:val="000C5F1D"/>
    <w:rsid w:val="000C7D52"/>
    <w:rsid w:val="000D0B4E"/>
    <w:rsid w:val="000D11D4"/>
    <w:rsid w:val="000D3689"/>
    <w:rsid w:val="000D6524"/>
    <w:rsid w:val="000D6C59"/>
    <w:rsid w:val="000F1C2C"/>
    <w:rsid w:val="000F375A"/>
    <w:rsid w:val="000F3C83"/>
    <w:rsid w:val="000F54DF"/>
    <w:rsid w:val="000F6303"/>
    <w:rsid w:val="001019C7"/>
    <w:rsid w:val="00105672"/>
    <w:rsid w:val="00111CB2"/>
    <w:rsid w:val="00113A0F"/>
    <w:rsid w:val="0011413A"/>
    <w:rsid w:val="001147B4"/>
    <w:rsid w:val="001175A6"/>
    <w:rsid w:val="001263CC"/>
    <w:rsid w:val="001303B9"/>
    <w:rsid w:val="0013061B"/>
    <w:rsid w:val="001311D5"/>
    <w:rsid w:val="0013290E"/>
    <w:rsid w:val="00132B81"/>
    <w:rsid w:val="00133596"/>
    <w:rsid w:val="00133C9B"/>
    <w:rsid w:val="00135B12"/>
    <w:rsid w:val="00142F0E"/>
    <w:rsid w:val="001433CF"/>
    <w:rsid w:val="001522D7"/>
    <w:rsid w:val="00154A63"/>
    <w:rsid w:val="00155E89"/>
    <w:rsid w:val="00156314"/>
    <w:rsid w:val="00156BE7"/>
    <w:rsid w:val="001609DF"/>
    <w:rsid w:val="001611B3"/>
    <w:rsid w:val="00161B25"/>
    <w:rsid w:val="00166213"/>
    <w:rsid w:val="001737B8"/>
    <w:rsid w:val="001758B1"/>
    <w:rsid w:val="00177040"/>
    <w:rsid w:val="00177BF6"/>
    <w:rsid w:val="00180FAB"/>
    <w:rsid w:val="00182E53"/>
    <w:rsid w:val="0018496E"/>
    <w:rsid w:val="00185C49"/>
    <w:rsid w:val="00185EE5"/>
    <w:rsid w:val="001937B4"/>
    <w:rsid w:val="0019701D"/>
    <w:rsid w:val="001A00F0"/>
    <w:rsid w:val="001A25CD"/>
    <w:rsid w:val="001A45C1"/>
    <w:rsid w:val="001A512A"/>
    <w:rsid w:val="001A572A"/>
    <w:rsid w:val="001A6A8D"/>
    <w:rsid w:val="001B1EE0"/>
    <w:rsid w:val="001B4AED"/>
    <w:rsid w:val="001B5928"/>
    <w:rsid w:val="001C0997"/>
    <w:rsid w:val="001C1CA3"/>
    <w:rsid w:val="001C2E19"/>
    <w:rsid w:val="001C2F17"/>
    <w:rsid w:val="001C4037"/>
    <w:rsid w:val="001D0F36"/>
    <w:rsid w:val="001D333B"/>
    <w:rsid w:val="001D389C"/>
    <w:rsid w:val="001D4171"/>
    <w:rsid w:val="001D7529"/>
    <w:rsid w:val="001E23B7"/>
    <w:rsid w:val="001E649B"/>
    <w:rsid w:val="001E704A"/>
    <w:rsid w:val="001E7CD5"/>
    <w:rsid w:val="001F0EF5"/>
    <w:rsid w:val="001F1935"/>
    <w:rsid w:val="001F2EFA"/>
    <w:rsid w:val="001F4AD8"/>
    <w:rsid w:val="001F5074"/>
    <w:rsid w:val="00206C51"/>
    <w:rsid w:val="00207204"/>
    <w:rsid w:val="00207A4C"/>
    <w:rsid w:val="002110F9"/>
    <w:rsid w:val="002120AB"/>
    <w:rsid w:val="00216926"/>
    <w:rsid w:val="00221B47"/>
    <w:rsid w:val="00222201"/>
    <w:rsid w:val="00223170"/>
    <w:rsid w:val="002236AA"/>
    <w:rsid w:val="0022385A"/>
    <w:rsid w:val="00223AF0"/>
    <w:rsid w:val="00224685"/>
    <w:rsid w:val="00225F80"/>
    <w:rsid w:val="00226932"/>
    <w:rsid w:val="00233DEA"/>
    <w:rsid w:val="00234571"/>
    <w:rsid w:val="0023508F"/>
    <w:rsid w:val="0023511C"/>
    <w:rsid w:val="00235576"/>
    <w:rsid w:val="00235D60"/>
    <w:rsid w:val="00236025"/>
    <w:rsid w:val="00237310"/>
    <w:rsid w:val="00242465"/>
    <w:rsid w:val="00242999"/>
    <w:rsid w:val="00247A46"/>
    <w:rsid w:val="002516C0"/>
    <w:rsid w:val="00252DDB"/>
    <w:rsid w:val="00253483"/>
    <w:rsid w:val="002539BC"/>
    <w:rsid w:val="00256F1F"/>
    <w:rsid w:val="00257AFA"/>
    <w:rsid w:val="002611A2"/>
    <w:rsid w:val="00261714"/>
    <w:rsid w:val="002637AF"/>
    <w:rsid w:val="002737FA"/>
    <w:rsid w:val="00276071"/>
    <w:rsid w:val="00284BBE"/>
    <w:rsid w:val="00284D5D"/>
    <w:rsid w:val="00285B73"/>
    <w:rsid w:val="00285CF1"/>
    <w:rsid w:val="0029793C"/>
    <w:rsid w:val="002A2BAA"/>
    <w:rsid w:val="002A7236"/>
    <w:rsid w:val="002B049E"/>
    <w:rsid w:val="002B184E"/>
    <w:rsid w:val="002B1C54"/>
    <w:rsid w:val="002B6746"/>
    <w:rsid w:val="002C41FD"/>
    <w:rsid w:val="002C61E7"/>
    <w:rsid w:val="002C656D"/>
    <w:rsid w:val="002C6F10"/>
    <w:rsid w:val="002D2729"/>
    <w:rsid w:val="002D41CE"/>
    <w:rsid w:val="002D57AD"/>
    <w:rsid w:val="002E0ED5"/>
    <w:rsid w:val="002E31FE"/>
    <w:rsid w:val="003040E0"/>
    <w:rsid w:val="00305B9B"/>
    <w:rsid w:val="0030799E"/>
    <w:rsid w:val="0031636F"/>
    <w:rsid w:val="00316B0F"/>
    <w:rsid w:val="00322381"/>
    <w:rsid w:val="00322D92"/>
    <w:rsid w:val="00331876"/>
    <w:rsid w:val="003344E2"/>
    <w:rsid w:val="003362D1"/>
    <w:rsid w:val="00336755"/>
    <w:rsid w:val="00340593"/>
    <w:rsid w:val="0034065D"/>
    <w:rsid w:val="00340F50"/>
    <w:rsid w:val="00343AEA"/>
    <w:rsid w:val="00347A7A"/>
    <w:rsid w:val="00350D22"/>
    <w:rsid w:val="00351BDC"/>
    <w:rsid w:val="003564D2"/>
    <w:rsid w:val="00357703"/>
    <w:rsid w:val="00362156"/>
    <w:rsid w:val="00366C2B"/>
    <w:rsid w:val="003734BC"/>
    <w:rsid w:val="0037362E"/>
    <w:rsid w:val="0037461E"/>
    <w:rsid w:val="0037599B"/>
    <w:rsid w:val="003763C3"/>
    <w:rsid w:val="00377DBE"/>
    <w:rsid w:val="003830AB"/>
    <w:rsid w:val="003839DC"/>
    <w:rsid w:val="00384663"/>
    <w:rsid w:val="00390ACB"/>
    <w:rsid w:val="00390BD7"/>
    <w:rsid w:val="00392C7D"/>
    <w:rsid w:val="00397DC3"/>
    <w:rsid w:val="003A1408"/>
    <w:rsid w:val="003A1B8C"/>
    <w:rsid w:val="003A290E"/>
    <w:rsid w:val="003A43F0"/>
    <w:rsid w:val="003A513E"/>
    <w:rsid w:val="003A5DF1"/>
    <w:rsid w:val="003A7CF1"/>
    <w:rsid w:val="003B0343"/>
    <w:rsid w:val="003B1C13"/>
    <w:rsid w:val="003B2FE7"/>
    <w:rsid w:val="003B3FD1"/>
    <w:rsid w:val="003B4B9C"/>
    <w:rsid w:val="003B5D0A"/>
    <w:rsid w:val="003B6D5B"/>
    <w:rsid w:val="003B77A4"/>
    <w:rsid w:val="003B7EA2"/>
    <w:rsid w:val="003C5CBB"/>
    <w:rsid w:val="003C670E"/>
    <w:rsid w:val="003D18D6"/>
    <w:rsid w:val="003D1D8B"/>
    <w:rsid w:val="003D2AED"/>
    <w:rsid w:val="003D309F"/>
    <w:rsid w:val="003D32C3"/>
    <w:rsid w:val="003D6178"/>
    <w:rsid w:val="003E0FF9"/>
    <w:rsid w:val="003E3FD5"/>
    <w:rsid w:val="003E4727"/>
    <w:rsid w:val="003E512A"/>
    <w:rsid w:val="003F0BBA"/>
    <w:rsid w:val="003F0C7E"/>
    <w:rsid w:val="003F128C"/>
    <w:rsid w:val="003F1BAD"/>
    <w:rsid w:val="003F27A6"/>
    <w:rsid w:val="003F6550"/>
    <w:rsid w:val="003F72DF"/>
    <w:rsid w:val="003F7365"/>
    <w:rsid w:val="003F7BE7"/>
    <w:rsid w:val="00403ECE"/>
    <w:rsid w:val="00405307"/>
    <w:rsid w:val="00413CC4"/>
    <w:rsid w:val="00416429"/>
    <w:rsid w:val="00421402"/>
    <w:rsid w:val="004224C7"/>
    <w:rsid w:val="004236AA"/>
    <w:rsid w:val="00430F4F"/>
    <w:rsid w:val="00431161"/>
    <w:rsid w:val="004320F7"/>
    <w:rsid w:val="0043267A"/>
    <w:rsid w:val="00435BD9"/>
    <w:rsid w:val="004371AD"/>
    <w:rsid w:val="00442EA4"/>
    <w:rsid w:val="0044752D"/>
    <w:rsid w:val="004505BD"/>
    <w:rsid w:val="00450C00"/>
    <w:rsid w:val="00452446"/>
    <w:rsid w:val="004526AC"/>
    <w:rsid w:val="0045343F"/>
    <w:rsid w:val="004536AF"/>
    <w:rsid w:val="00461015"/>
    <w:rsid w:val="00461851"/>
    <w:rsid w:val="00463BB0"/>
    <w:rsid w:val="00466514"/>
    <w:rsid w:val="00466959"/>
    <w:rsid w:val="00466B85"/>
    <w:rsid w:val="00466D7C"/>
    <w:rsid w:val="00470BA5"/>
    <w:rsid w:val="004720D7"/>
    <w:rsid w:val="004767D8"/>
    <w:rsid w:val="00477E3C"/>
    <w:rsid w:val="0048422E"/>
    <w:rsid w:val="00484AC0"/>
    <w:rsid w:val="004859CA"/>
    <w:rsid w:val="004864C7"/>
    <w:rsid w:val="00492157"/>
    <w:rsid w:val="0049463E"/>
    <w:rsid w:val="0049699E"/>
    <w:rsid w:val="00497140"/>
    <w:rsid w:val="004A2D3A"/>
    <w:rsid w:val="004A2E8F"/>
    <w:rsid w:val="004A35DA"/>
    <w:rsid w:val="004A750A"/>
    <w:rsid w:val="004B0723"/>
    <w:rsid w:val="004B0DDC"/>
    <w:rsid w:val="004B3A48"/>
    <w:rsid w:val="004B4FD1"/>
    <w:rsid w:val="004B5741"/>
    <w:rsid w:val="004B6534"/>
    <w:rsid w:val="004B699B"/>
    <w:rsid w:val="004C098C"/>
    <w:rsid w:val="004C3A36"/>
    <w:rsid w:val="004C694F"/>
    <w:rsid w:val="004D52E7"/>
    <w:rsid w:val="004E0A6C"/>
    <w:rsid w:val="004E0D8B"/>
    <w:rsid w:val="004E5B3E"/>
    <w:rsid w:val="004E634B"/>
    <w:rsid w:val="004F153A"/>
    <w:rsid w:val="004F1989"/>
    <w:rsid w:val="004F4056"/>
    <w:rsid w:val="005022D9"/>
    <w:rsid w:val="00502547"/>
    <w:rsid w:val="005026EF"/>
    <w:rsid w:val="00504833"/>
    <w:rsid w:val="00506C1F"/>
    <w:rsid w:val="0052062C"/>
    <w:rsid w:val="00524992"/>
    <w:rsid w:val="00532B66"/>
    <w:rsid w:val="00532F4E"/>
    <w:rsid w:val="00536A0E"/>
    <w:rsid w:val="00540F9D"/>
    <w:rsid w:val="00542BAB"/>
    <w:rsid w:val="00543A5E"/>
    <w:rsid w:val="00546D5B"/>
    <w:rsid w:val="00551E45"/>
    <w:rsid w:val="005529CD"/>
    <w:rsid w:val="00552FC0"/>
    <w:rsid w:val="005544FD"/>
    <w:rsid w:val="0055752D"/>
    <w:rsid w:val="00560028"/>
    <w:rsid w:val="00560850"/>
    <w:rsid w:val="00563F16"/>
    <w:rsid w:val="00564790"/>
    <w:rsid w:val="00573224"/>
    <w:rsid w:val="005807E6"/>
    <w:rsid w:val="00580DDA"/>
    <w:rsid w:val="00580F82"/>
    <w:rsid w:val="00582795"/>
    <w:rsid w:val="0058507D"/>
    <w:rsid w:val="005864D6"/>
    <w:rsid w:val="00586672"/>
    <w:rsid w:val="00590184"/>
    <w:rsid w:val="00593890"/>
    <w:rsid w:val="00593DCF"/>
    <w:rsid w:val="00596EC1"/>
    <w:rsid w:val="00597769"/>
    <w:rsid w:val="005A0822"/>
    <w:rsid w:val="005A3434"/>
    <w:rsid w:val="005A351F"/>
    <w:rsid w:val="005A40D3"/>
    <w:rsid w:val="005A6B28"/>
    <w:rsid w:val="005B30A7"/>
    <w:rsid w:val="005B322B"/>
    <w:rsid w:val="005B3AF3"/>
    <w:rsid w:val="005B4DEE"/>
    <w:rsid w:val="005B581B"/>
    <w:rsid w:val="005B5EDA"/>
    <w:rsid w:val="005B6B32"/>
    <w:rsid w:val="005C0946"/>
    <w:rsid w:val="005C0F54"/>
    <w:rsid w:val="005C1195"/>
    <w:rsid w:val="005C4446"/>
    <w:rsid w:val="005C6F79"/>
    <w:rsid w:val="005C7302"/>
    <w:rsid w:val="005C79B5"/>
    <w:rsid w:val="005D12AA"/>
    <w:rsid w:val="005D33CA"/>
    <w:rsid w:val="005D5F9F"/>
    <w:rsid w:val="005D6C36"/>
    <w:rsid w:val="005E2551"/>
    <w:rsid w:val="005E3326"/>
    <w:rsid w:val="005E5C90"/>
    <w:rsid w:val="005E60A9"/>
    <w:rsid w:val="005F01D6"/>
    <w:rsid w:val="005F0B50"/>
    <w:rsid w:val="005F5187"/>
    <w:rsid w:val="005F5CD1"/>
    <w:rsid w:val="005F62F3"/>
    <w:rsid w:val="0060130E"/>
    <w:rsid w:val="00601529"/>
    <w:rsid w:val="00601994"/>
    <w:rsid w:val="00610493"/>
    <w:rsid w:val="00613680"/>
    <w:rsid w:val="006148D9"/>
    <w:rsid w:val="00621712"/>
    <w:rsid w:val="00621F32"/>
    <w:rsid w:val="00624C3F"/>
    <w:rsid w:val="006279ED"/>
    <w:rsid w:val="006317AC"/>
    <w:rsid w:val="00634A37"/>
    <w:rsid w:val="0064062C"/>
    <w:rsid w:val="0064089E"/>
    <w:rsid w:val="00641B4B"/>
    <w:rsid w:val="00642C0B"/>
    <w:rsid w:val="00642D67"/>
    <w:rsid w:val="00643969"/>
    <w:rsid w:val="00643A73"/>
    <w:rsid w:val="0064601F"/>
    <w:rsid w:val="00646299"/>
    <w:rsid w:val="00647F27"/>
    <w:rsid w:val="00647F7E"/>
    <w:rsid w:val="006515C8"/>
    <w:rsid w:val="00653A1D"/>
    <w:rsid w:val="00656B77"/>
    <w:rsid w:val="00657B36"/>
    <w:rsid w:val="006607C1"/>
    <w:rsid w:val="00660E5E"/>
    <w:rsid w:val="006637E7"/>
    <w:rsid w:val="0066626E"/>
    <w:rsid w:val="00666FED"/>
    <w:rsid w:val="00674A2E"/>
    <w:rsid w:val="00674AB4"/>
    <w:rsid w:val="00686457"/>
    <w:rsid w:val="00691206"/>
    <w:rsid w:val="00694590"/>
    <w:rsid w:val="00697F46"/>
    <w:rsid w:val="006A4568"/>
    <w:rsid w:val="006B26F4"/>
    <w:rsid w:val="006B6D2E"/>
    <w:rsid w:val="006C0C58"/>
    <w:rsid w:val="006C20DF"/>
    <w:rsid w:val="006C427F"/>
    <w:rsid w:val="006D10C6"/>
    <w:rsid w:val="006D2059"/>
    <w:rsid w:val="006D527C"/>
    <w:rsid w:val="006D6370"/>
    <w:rsid w:val="006D6C73"/>
    <w:rsid w:val="006E014F"/>
    <w:rsid w:val="006E3825"/>
    <w:rsid w:val="006E3B40"/>
    <w:rsid w:val="006E59FB"/>
    <w:rsid w:val="006E64C4"/>
    <w:rsid w:val="006E68A0"/>
    <w:rsid w:val="006F0CB7"/>
    <w:rsid w:val="006F0DFA"/>
    <w:rsid w:val="006F552F"/>
    <w:rsid w:val="006F5784"/>
    <w:rsid w:val="006F5ACF"/>
    <w:rsid w:val="006F6AEC"/>
    <w:rsid w:val="006F7A23"/>
    <w:rsid w:val="006F7FAF"/>
    <w:rsid w:val="0070114E"/>
    <w:rsid w:val="007028B9"/>
    <w:rsid w:val="00703E90"/>
    <w:rsid w:val="00704260"/>
    <w:rsid w:val="00706438"/>
    <w:rsid w:val="00707ECC"/>
    <w:rsid w:val="0071287F"/>
    <w:rsid w:val="007143D1"/>
    <w:rsid w:val="0071477F"/>
    <w:rsid w:val="007169C6"/>
    <w:rsid w:val="00716ACD"/>
    <w:rsid w:val="00717996"/>
    <w:rsid w:val="00720EA2"/>
    <w:rsid w:val="007223D1"/>
    <w:rsid w:val="0072276C"/>
    <w:rsid w:val="00732736"/>
    <w:rsid w:val="007330A7"/>
    <w:rsid w:val="00733EF9"/>
    <w:rsid w:val="00737099"/>
    <w:rsid w:val="0074383C"/>
    <w:rsid w:val="00744E10"/>
    <w:rsid w:val="00747C2E"/>
    <w:rsid w:val="00747D61"/>
    <w:rsid w:val="00751510"/>
    <w:rsid w:val="00751874"/>
    <w:rsid w:val="007530D7"/>
    <w:rsid w:val="00755BBC"/>
    <w:rsid w:val="00757FC0"/>
    <w:rsid w:val="00761659"/>
    <w:rsid w:val="007631C3"/>
    <w:rsid w:val="00763549"/>
    <w:rsid w:val="0076417B"/>
    <w:rsid w:val="00765C97"/>
    <w:rsid w:val="007670B4"/>
    <w:rsid w:val="007677C5"/>
    <w:rsid w:val="00767D24"/>
    <w:rsid w:val="007716F9"/>
    <w:rsid w:val="007721F6"/>
    <w:rsid w:val="00773200"/>
    <w:rsid w:val="00773F5B"/>
    <w:rsid w:val="00775B1E"/>
    <w:rsid w:val="00777212"/>
    <w:rsid w:val="00781633"/>
    <w:rsid w:val="0078271D"/>
    <w:rsid w:val="00783D92"/>
    <w:rsid w:val="00784980"/>
    <w:rsid w:val="00784AD3"/>
    <w:rsid w:val="0079236F"/>
    <w:rsid w:val="007A21ED"/>
    <w:rsid w:val="007A34A9"/>
    <w:rsid w:val="007A37BA"/>
    <w:rsid w:val="007B1F5C"/>
    <w:rsid w:val="007B568E"/>
    <w:rsid w:val="007B696D"/>
    <w:rsid w:val="007C72FA"/>
    <w:rsid w:val="007C7C16"/>
    <w:rsid w:val="007D1831"/>
    <w:rsid w:val="007D4624"/>
    <w:rsid w:val="007D4BE7"/>
    <w:rsid w:val="007D5288"/>
    <w:rsid w:val="007E0A3E"/>
    <w:rsid w:val="007E1B20"/>
    <w:rsid w:val="007E2ACD"/>
    <w:rsid w:val="007E64D3"/>
    <w:rsid w:val="007E6ADA"/>
    <w:rsid w:val="007E715B"/>
    <w:rsid w:val="007F10F9"/>
    <w:rsid w:val="007F5234"/>
    <w:rsid w:val="007F667D"/>
    <w:rsid w:val="007F7A70"/>
    <w:rsid w:val="00800621"/>
    <w:rsid w:val="00801BC0"/>
    <w:rsid w:val="00801EE3"/>
    <w:rsid w:val="0080313D"/>
    <w:rsid w:val="00803CFF"/>
    <w:rsid w:val="008127E2"/>
    <w:rsid w:val="00813B02"/>
    <w:rsid w:val="00814628"/>
    <w:rsid w:val="00816277"/>
    <w:rsid w:val="008177EF"/>
    <w:rsid w:val="00817A9B"/>
    <w:rsid w:val="00821D1D"/>
    <w:rsid w:val="00826418"/>
    <w:rsid w:val="008275BD"/>
    <w:rsid w:val="00832CAE"/>
    <w:rsid w:val="0083315E"/>
    <w:rsid w:val="00836F52"/>
    <w:rsid w:val="00840A9F"/>
    <w:rsid w:val="00844A18"/>
    <w:rsid w:val="00846B4A"/>
    <w:rsid w:val="008503C9"/>
    <w:rsid w:val="008507C0"/>
    <w:rsid w:val="008535F4"/>
    <w:rsid w:val="008608B4"/>
    <w:rsid w:val="00860CF0"/>
    <w:rsid w:val="00866E59"/>
    <w:rsid w:val="00877D1C"/>
    <w:rsid w:val="00881B89"/>
    <w:rsid w:val="0088570A"/>
    <w:rsid w:val="0088669B"/>
    <w:rsid w:val="008901A4"/>
    <w:rsid w:val="00893973"/>
    <w:rsid w:val="00894381"/>
    <w:rsid w:val="00894389"/>
    <w:rsid w:val="008953B4"/>
    <w:rsid w:val="008A0CA9"/>
    <w:rsid w:val="008A56C6"/>
    <w:rsid w:val="008A7033"/>
    <w:rsid w:val="008A7461"/>
    <w:rsid w:val="008B2041"/>
    <w:rsid w:val="008B534B"/>
    <w:rsid w:val="008B65D3"/>
    <w:rsid w:val="008B7228"/>
    <w:rsid w:val="008C51C6"/>
    <w:rsid w:val="008C5DED"/>
    <w:rsid w:val="008C6068"/>
    <w:rsid w:val="008D3493"/>
    <w:rsid w:val="008D61C9"/>
    <w:rsid w:val="008D7101"/>
    <w:rsid w:val="008E05A5"/>
    <w:rsid w:val="008E2737"/>
    <w:rsid w:val="008E5A1E"/>
    <w:rsid w:val="008E622A"/>
    <w:rsid w:val="008E7548"/>
    <w:rsid w:val="008F1082"/>
    <w:rsid w:val="008F129F"/>
    <w:rsid w:val="008F5829"/>
    <w:rsid w:val="00900F85"/>
    <w:rsid w:val="00900FA2"/>
    <w:rsid w:val="00901A5F"/>
    <w:rsid w:val="0090285B"/>
    <w:rsid w:val="009050AA"/>
    <w:rsid w:val="00910326"/>
    <w:rsid w:val="009104E0"/>
    <w:rsid w:val="00913EEC"/>
    <w:rsid w:val="0091434A"/>
    <w:rsid w:val="00914939"/>
    <w:rsid w:val="00915CB2"/>
    <w:rsid w:val="00917E1C"/>
    <w:rsid w:val="00921F27"/>
    <w:rsid w:val="00923007"/>
    <w:rsid w:val="0092600A"/>
    <w:rsid w:val="00927878"/>
    <w:rsid w:val="0093001F"/>
    <w:rsid w:val="00930D0F"/>
    <w:rsid w:val="009315D5"/>
    <w:rsid w:val="00932070"/>
    <w:rsid w:val="00932681"/>
    <w:rsid w:val="00950D2D"/>
    <w:rsid w:val="009523E6"/>
    <w:rsid w:val="00952713"/>
    <w:rsid w:val="00954647"/>
    <w:rsid w:val="00954B5A"/>
    <w:rsid w:val="00955AB8"/>
    <w:rsid w:val="00955DE2"/>
    <w:rsid w:val="00960018"/>
    <w:rsid w:val="0096142C"/>
    <w:rsid w:val="00964743"/>
    <w:rsid w:val="0096787D"/>
    <w:rsid w:val="00972AE8"/>
    <w:rsid w:val="00976373"/>
    <w:rsid w:val="00977181"/>
    <w:rsid w:val="00980971"/>
    <w:rsid w:val="00981248"/>
    <w:rsid w:val="00984D9D"/>
    <w:rsid w:val="00986537"/>
    <w:rsid w:val="0098753F"/>
    <w:rsid w:val="00987FDC"/>
    <w:rsid w:val="0099145D"/>
    <w:rsid w:val="009A05F8"/>
    <w:rsid w:val="009A353F"/>
    <w:rsid w:val="009A3AF6"/>
    <w:rsid w:val="009A5181"/>
    <w:rsid w:val="009A607A"/>
    <w:rsid w:val="009A621B"/>
    <w:rsid w:val="009A790D"/>
    <w:rsid w:val="009B2FEB"/>
    <w:rsid w:val="009C355B"/>
    <w:rsid w:val="009C496F"/>
    <w:rsid w:val="009D6C61"/>
    <w:rsid w:val="009E2C82"/>
    <w:rsid w:val="009E3CD6"/>
    <w:rsid w:val="009F3668"/>
    <w:rsid w:val="009F5B88"/>
    <w:rsid w:val="00A103D5"/>
    <w:rsid w:val="00A11792"/>
    <w:rsid w:val="00A211E7"/>
    <w:rsid w:val="00A22943"/>
    <w:rsid w:val="00A23C69"/>
    <w:rsid w:val="00A24F64"/>
    <w:rsid w:val="00A2509A"/>
    <w:rsid w:val="00A25F8A"/>
    <w:rsid w:val="00A30CA7"/>
    <w:rsid w:val="00A318B0"/>
    <w:rsid w:val="00A321B5"/>
    <w:rsid w:val="00A35402"/>
    <w:rsid w:val="00A357B5"/>
    <w:rsid w:val="00A4377B"/>
    <w:rsid w:val="00A440E1"/>
    <w:rsid w:val="00A45CD8"/>
    <w:rsid w:val="00A46D8B"/>
    <w:rsid w:val="00A4721F"/>
    <w:rsid w:val="00A53ABB"/>
    <w:rsid w:val="00A62E80"/>
    <w:rsid w:val="00A64D53"/>
    <w:rsid w:val="00A705EB"/>
    <w:rsid w:val="00A70869"/>
    <w:rsid w:val="00A7542E"/>
    <w:rsid w:val="00A76629"/>
    <w:rsid w:val="00A83800"/>
    <w:rsid w:val="00A847A9"/>
    <w:rsid w:val="00A85A10"/>
    <w:rsid w:val="00A93592"/>
    <w:rsid w:val="00AA3932"/>
    <w:rsid w:val="00AA5208"/>
    <w:rsid w:val="00AB17D2"/>
    <w:rsid w:val="00AB35D5"/>
    <w:rsid w:val="00AB6024"/>
    <w:rsid w:val="00AC0F1C"/>
    <w:rsid w:val="00AC407E"/>
    <w:rsid w:val="00AD0546"/>
    <w:rsid w:val="00AD667F"/>
    <w:rsid w:val="00AE1E2D"/>
    <w:rsid w:val="00AE262C"/>
    <w:rsid w:val="00AE2FF6"/>
    <w:rsid w:val="00AF724C"/>
    <w:rsid w:val="00B07212"/>
    <w:rsid w:val="00B124A6"/>
    <w:rsid w:val="00B1284E"/>
    <w:rsid w:val="00B13417"/>
    <w:rsid w:val="00B157DF"/>
    <w:rsid w:val="00B15F6D"/>
    <w:rsid w:val="00B216FD"/>
    <w:rsid w:val="00B21D60"/>
    <w:rsid w:val="00B31176"/>
    <w:rsid w:val="00B35201"/>
    <w:rsid w:val="00B36840"/>
    <w:rsid w:val="00B426D7"/>
    <w:rsid w:val="00B4691F"/>
    <w:rsid w:val="00B4695A"/>
    <w:rsid w:val="00B4780B"/>
    <w:rsid w:val="00B50F56"/>
    <w:rsid w:val="00B55B94"/>
    <w:rsid w:val="00B60328"/>
    <w:rsid w:val="00B671D8"/>
    <w:rsid w:val="00B73EF2"/>
    <w:rsid w:val="00B76600"/>
    <w:rsid w:val="00B76D1D"/>
    <w:rsid w:val="00B77CE1"/>
    <w:rsid w:val="00B80BB4"/>
    <w:rsid w:val="00B81354"/>
    <w:rsid w:val="00B87967"/>
    <w:rsid w:val="00B963B9"/>
    <w:rsid w:val="00B9710C"/>
    <w:rsid w:val="00BA1CF7"/>
    <w:rsid w:val="00BA3658"/>
    <w:rsid w:val="00BA6198"/>
    <w:rsid w:val="00BA7F79"/>
    <w:rsid w:val="00BB136F"/>
    <w:rsid w:val="00BB478E"/>
    <w:rsid w:val="00BB4A12"/>
    <w:rsid w:val="00BC06F0"/>
    <w:rsid w:val="00BC0BC5"/>
    <w:rsid w:val="00BC7E66"/>
    <w:rsid w:val="00BD1B83"/>
    <w:rsid w:val="00BD24C3"/>
    <w:rsid w:val="00BD490D"/>
    <w:rsid w:val="00BD56B5"/>
    <w:rsid w:val="00BE6150"/>
    <w:rsid w:val="00BE6601"/>
    <w:rsid w:val="00BE703B"/>
    <w:rsid w:val="00BF01DA"/>
    <w:rsid w:val="00BF0E77"/>
    <w:rsid w:val="00C061FC"/>
    <w:rsid w:val="00C0707F"/>
    <w:rsid w:val="00C1048F"/>
    <w:rsid w:val="00C11E17"/>
    <w:rsid w:val="00C1327A"/>
    <w:rsid w:val="00C1445C"/>
    <w:rsid w:val="00C15954"/>
    <w:rsid w:val="00C15FD0"/>
    <w:rsid w:val="00C17349"/>
    <w:rsid w:val="00C20C73"/>
    <w:rsid w:val="00C239F5"/>
    <w:rsid w:val="00C26FEF"/>
    <w:rsid w:val="00C30562"/>
    <w:rsid w:val="00C30A32"/>
    <w:rsid w:val="00C31564"/>
    <w:rsid w:val="00C34A00"/>
    <w:rsid w:val="00C36479"/>
    <w:rsid w:val="00C364FB"/>
    <w:rsid w:val="00C370A1"/>
    <w:rsid w:val="00C37741"/>
    <w:rsid w:val="00C37B07"/>
    <w:rsid w:val="00C40129"/>
    <w:rsid w:val="00C418E0"/>
    <w:rsid w:val="00C45C3D"/>
    <w:rsid w:val="00C51DFC"/>
    <w:rsid w:val="00C52263"/>
    <w:rsid w:val="00C53382"/>
    <w:rsid w:val="00C565BD"/>
    <w:rsid w:val="00C5756C"/>
    <w:rsid w:val="00C607F7"/>
    <w:rsid w:val="00C62A13"/>
    <w:rsid w:val="00C63389"/>
    <w:rsid w:val="00C64677"/>
    <w:rsid w:val="00C64DDD"/>
    <w:rsid w:val="00C66EED"/>
    <w:rsid w:val="00C67AAD"/>
    <w:rsid w:val="00C74684"/>
    <w:rsid w:val="00C764AC"/>
    <w:rsid w:val="00C8124E"/>
    <w:rsid w:val="00C829CA"/>
    <w:rsid w:val="00C82DFB"/>
    <w:rsid w:val="00C82FF4"/>
    <w:rsid w:val="00C85D39"/>
    <w:rsid w:val="00C85E02"/>
    <w:rsid w:val="00C87137"/>
    <w:rsid w:val="00C87C2F"/>
    <w:rsid w:val="00C91999"/>
    <w:rsid w:val="00C91F21"/>
    <w:rsid w:val="00C93159"/>
    <w:rsid w:val="00C9348C"/>
    <w:rsid w:val="00C95B60"/>
    <w:rsid w:val="00CA16B7"/>
    <w:rsid w:val="00CA38FE"/>
    <w:rsid w:val="00CA3C3D"/>
    <w:rsid w:val="00CA73B5"/>
    <w:rsid w:val="00CB0EE7"/>
    <w:rsid w:val="00CB15AD"/>
    <w:rsid w:val="00CB1CED"/>
    <w:rsid w:val="00CB2311"/>
    <w:rsid w:val="00CC3E67"/>
    <w:rsid w:val="00CD0EFE"/>
    <w:rsid w:val="00CD12D7"/>
    <w:rsid w:val="00CD3551"/>
    <w:rsid w:val="00CD6674"/>
    <w:rsid w:val="00CD67C2"/>
    <w:rsid w:val="00CE127D"/>
    <w:rsid w:val="00CE2509"/>
    <w:rsid w:val="00CE742D"/>
    <w:rsid w:val="00CF36F7"/>
    <w:rsid w:val="00CF3B7D"/>
    <w:rsid w:val="00CF4061"/>
    <w:rsid w:val="00CF4463"/>
    <w:rsid w:val="00CF6B98"/>
    <w:rsid w:val="00D024B5"/>
    <w:rsid w:val="00D02C63"/>
    <w:rsid w:val="00D107E8"/>
    <w:rsid w:val="00D119FD"/>
    <w:rsid w:val="00D124FD"/>
    <w:rsid w:val="00D1296E"/>
    <w:rsid w:val="00D1450A"/>
    <w:rsid w:val="00D1469B"/>
    <w:rsid w:val="00D20823"/>
    <w:rsid w:val="00D20A47"/>
    <w:rsid w:val="00D22046"/>
    <w:rsid w:val="00D23816"/>
    <w:rsid w:val="00D26C02"/>
    <w:rsid w:val="00D315B4"/>
    <w:rsid w:val="00D33664"/>
    <w:rsid w:val="00D413A3"/>
    <w:rsid w:val="00D415E3"/>
    <w:rsid w:val="00D45FC5"/>
    <w:rsid w:val="00D47956"/>
    <w:rsid w:val="00D503A9"/>
    <w:rsid w:val="00D510FF"/>
    <w:rsid w:val="00D53EA7"/>
    <w:rsid w:val="00D55F96"/>
    <w:rsid w:val="00D57144"/>
    <w:rsid w:val="00D57992"/>
    <w:rsid w:val="00D57C91"/>
    <w:rsid w:val="00D57E01"/>
    <w:rsid w:val="00D61256"/>
    <w:rsid w:val="00D62178"/>
    <w:rsid w:val="00D624F2"/>
    <w:rsid w:val="00D635AE"/>
    <w:rsid w:val="00D64092"/>
    <w:rsid w:val="00D71829"/>
    <w:rsid w:val="00D727C4"/>
    <w:rsid w:val="00D72E3E"/>
    <w:rsid w:val="00D73CD2"/>
    <w:rsid w:val="00D73F68"/>
    <w:rsid w:val="00D749BD"/>
    <w:rsid w:val="00D7634B"/>
    <w:rsid w:val="00D771FA"/>
    <w:rsid w:val="00D7783C"/>
    <w:rsid w:val="00D804CE"/>
    <w:rsid w:val="00D83947"/>
    <w:rsid w:val="00D83F36"/>
    <w:rsid w:val="00D8691F"/>
    <w:rsid w:val="00D86B64"/>
    <w:rsid w:val="00D86BC5"/>
    <w:rsid w:val="00D87901"/>
    <w:rsid w:val="00D953DB"/>
    <w:rsid w:val="00D9572E"/>
    <w:rsid w:val="00D96A07"/>
    <w:rsid w:val="00D96C41"/>
    <w:rsid w:val="00D97E83"/>
    <w:rsid w:val="00DA032E"/>
    <w:rsid w:val="00DA072F"/>
    <w:rsid w:val="00DA1CC6"/>
    <w:rsid w:val="00DA3389"/>
    <w:rsid w:val="00DA36C0"/>
    <w:rsid w:val="00DA5EBE"/>
    <w:rsid w:val="00DA6DEC"/>
    <w:rsid w:val="00DA71B7"/>
    <w:rsid w:val="00DA76F5"/>
    <w:rsid w:val="00DA7859"/>
    <w:rsid w:val="00DB0745"/>
    <w:rsid w:val="00DB0FFD"/>
    <w:rsid w:val="00DB4BDA"/>
    <w:rsid w:val="00DB6509"/>
    <w:rsid w:val="00DB68BE"/>
    <w:rsid w:val="00DB7049"/>
    <w:rsid w:val="00DB7DD6"/>
    <w:rsid w:val="00DC0102"/>
    <w:rsid w:val="00DC06F3"/>
    <w:rsid w:val="00DC0FE7"/>
    <w:rsid w:val="00DC20AC"/>
    <w:rsid w:val="00DC41E6"/>
    <w:rsid w:val="00DC5D99"/>
    <w:rsid w:val="00DD0A9A"/>
    <w:rsid w:val="00DD626D"/>
    <w:rsid w:val="00DE07DD"/>
    <w:rsid w:val="00DE171A"/>
    <w:rsid w:val="00DE1C3F"/>
    <w:rsid w:val="00DE2E8E"/>
    <w:rsid w:val="00DE4EAC"/>
    <w:rsid w:val="00DE51B4"/>
    <w:rsid w:val="00DF0AB6"/>
    <w:rsid w:val="00DF22A3"/>
    <w:rsid w:val="00DF4E06"/>
    <w:rsid w:val="00E031F7"/>
    <w:rsid w:val="00E106FE"/>
    <w:rsid w:val="00E10D62"/>
    <w:rsid w:val="00E11C07"/>
    <w:rsid w:val="00E120F9"/>
    <w:rsid w:val="00E12687"/>
    <w:rsid w:val="00E12D92"/>
    <w:rsid w:val="00E15AD0"/>
    <w:rsid w:val="00E173F0"/>
    <w:rsid w:val="00E17632"/>
    <w:rsid w:val="00E21B26"/>
    <w:rsid w:val="00E23BAB"/>
    <w:rsid w:val="00E256E0"/>
    <w:rsid w:val="00E308EE"/>
    <w:rsid w:val="00E31243"/>
    <w:rsid w:val="00E37025"/>
    <w:rsid w:val="00E4230B"/>
    <w:rsid w:val="00E52770"/>
    <w:rsid w:val="00E53FE4"/>
    <w:rsid w:val="00E54674"/>
    <w:rsid w:val="00E62776"/>
    <w:rsid w:val="00E66A00"/>
    <w:rsid w:val="00E73420"/>
    <w:rsid w:val="00E80793"/>
    <w:rsid w:val="00E81F32"/>
    <w:rsid w:val="00E82F2D"/>
    <w:rsid w:val="00E84182"/>
    <w:rsid w:val="00E8529A"/>
    <w:rsid w:val="00E958AC"/>
    <w:rsid w:val="00EA0C21"/>
    <w:rsid w:val="00EA43A0"/>
    <w:rsid w:val="00EB1033"/>
    <w:rsid w:val="00EB2357"/>
    <w:rsid w:val="00EB2A76"/>
    <w:rsid w:val="00EB2C90"/>
    <w:rsid w:val="00EC36BF"/>
    <w:rsid w:val="00EC455B"/>
    <w:rsid w:val="00EC45FF"/>
    <w:rsid w:val="00EC585A"/>
    <w:rsid w:val="00EC65C7"/>
    <w:rsid w:val="00EC74F9"/>
    <w:rsid w:val="00ED1CFC"/>
    <w:rsid w:val="00ED1FDD"/>
    <w:rsid w:val="00ED37EE"/>
    <w:rsid w:val="00ED431B"/>
    <w:rsid w:val="00ED76CE"/>
    <w:rsid w:val="00ED7D0C"/>
    <w:rsid w:val="00EE1134"/>
    <w:rsid w:val="00EE16C8"/>
    <w:rsid w:val="00EE292F"/>
    <w:rsid w:val="00EE4606"/>
    <w:rsid w:val="00EE51D0"/>
    <w:rsid w:val="00EF735D"/>
    <w:rsid w:val="00EF7BA1"/>
    <w:rsid w:val="00F0226A"/>
    <w:rsid w:val="00F05491"/>
    <w:rsid w:val="00F113E5"/>
    <w:rsid w:val="00F12724"/>
    <w:rsid w:val="00F16E54"/>
    <w:rsid w:val="00F17D14"/>
    <w:rsid w:val="00F17FC7"/>
    <w:rsid w:val="00F25512"/>
    <w:rsid w:val="00F26A07"/>
    <w:rsid w:val="00F30B77"/>
    <w:rsid w:val="00F31137"/>
    <w:rsid w:val="00F344B4"/>
    <w:rsid w:val="00F37325"/>
    <w:rsid w:val="00F37AC1"/>
    <w:rsid w:val="00F4296E"/>
    <w:rsid w:val="00F468AC"/>
    <w:rsid w:val="00F4690B"/>
    <w:rsid w:val="00F50024"/>
    <w:rsid w:val="00F520D5"/>
    <w:rsid w:val="00F526E0"/>
    <w:rsid w:val="00F53DB2"/>
    <w:rsid w:val="00F5408C"/>
    <w:rsid w:val="00F54EB9"/>
    <w:rsid w:val="00F55248"/>
    <w:rsid w:val="00F55823"/>
    <w:rsid w:val="00F57DD1"/>
    <w:rsid w:val="00F62E2B"/>
    <w:rsid w:val="00F65C10"/>
    <w:rsid w:val="00F674C6"/>
    <w:rsid w:val="00F70DCB"/>
    <w:rsid w:val="00F70F0A"/>
    <w:rsid w:val="00F71DE0"/>
    <w:rsid w:val="00F73952"/>
    <w:rsid w:val="00F75EBC"/>
    <w:rsid w:val="00F83D45"/>
    <w:rsid w:val="00F85BF5"/>
    <w:rsid w:val="00F8612D"/>
    <w:rsid w:val="00F903E5"/>
    <w:rsid w:val="00F9568E"/>
    <w:rsid w:val="00F96266"/>
    <w:rsid w:val="00F96612"/>
    <w:rsid w:val="00F97FC3"/>
    <w:rsid w:val="00FA36DD"/>
    <w:rsid w:val="00FA560E"/>
    <w:rsid w:val="00FA5A52"/>
    <w:rsid w:val="00FB13B3"/>
    <w:rsid w:val="00FB29AC"/>
    <w:rsid w:val="00FB4ADE"/>
    <w:rsid w:val="00FB748C"/>
    <w:rsid w:val="00FC501C"/>
    <w:rsid w:val="00FC6A8C"/>
    <w:rsid w:val="00FC7895"/>
    <w:rsid w:val="00FD4202"/>
    <w:rsid w:val="00FD523C"/>
    <w:rsid w:val="00FD65DB"/>
    <w:rsid w:val="00FE177B"/>
    <w:rsid w:val="00FE2042"/>
    <w:rsid w:val="00FE5E28"/>
    <w:rsid w:val="00FF02B9"/>
    <w:rsid w:val="00FF1C54"/>
    <w:rsid w:val="00FF5655"/>
    <w:rsid w:val="00FF677B"/>
    <w:rsid w:val="00FF6D7D"/>
    <w:rsid w:val="00FF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07A4C"/>
    <w:rPr>
      <w:rFonts w:ascii="Tahoma" w:hAnsi="Tahoma"/>
      <w:sz w:val="24"/>
      <w:szCs w:val="24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4"/>
    <w:qFormat/>
    <w:rsid w:val="00207A4C"/>
    <w:pPr>
      <w:keepNext/>
      <w:pageBreakBefore/>
      <w:numPr>
        <w:numId w:val="7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lang w:eastAsia="en-US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2"/>
    <w:qFormat/>
    <w:rsid w:val="00207A4C"/>
    <w:pPr>
      <w:keepNext/>
      <w:keepLines/>
      <w:numPr>
        <w:ilvl w:val="1"/>
        <w:numId w:val="7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  <w:lang w:eastAsia="en-US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207A4C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1"/>
    <w:qFormat/>
    <w:rsid w:val="00207A4C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qFormat/>
    <w:rsid w:val="00207A4C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qFormat/>
    <w:rsid w:val="00207A4C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TableGraf8L">
    <w:name w:val="TableGraf 8L"/>
    <w:basedOn w:val="a0"/>
    <w:rsid w:val="00207A4C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207A4C"/>
    <w:rPr>
      <w:sz w:val="20"/>
    </w:rPr>
  </w:style>
  <w:style w:type="paragraph" w:customStyle="1" w:styleId="Head10L">
    <w:name w:val="Head 10L"/>
    <w:basedOn w:val="TableGraf10L"/>
    <w:rsid w:val="00207A4C"/>
    <w:rPr>
      <w:b/>
    </w:rPr>
  </w:style>
  <w:style w:type="paragraph" w:customStyle="1" w:styleId="TableGraf8M">
    <w:name w:val="TableGraf 8M"/>
    <w:basedOn w:val="TableGraf8L"/>
    <w:rsid w:val="00207A4C"/>
    <w:pPr>
      <w:jc w:val="center"/>
    </w:pPr>
  </w:style>
  <w:style w:type="paragraph" w:customStyle="1" w:styleId="Head8M">
    <w:name w:val="Head 8M"/>
    <w:basedOn w:val="TableGraf8M"/>
    <w:rsid w:val="00207A4C"/>
    <w:rPr>
      <w:b/>
    </w:rPr>
  </w:style>
  <w:style w:type="paragraph" w:customStyle="1" w:styleId="Head10M">
    <w:name w:val="Head 10M"/>
    <w:basedOn w:val="Head8M"/>
    <w:rsid w:val="00207A4C"/>
    <w:rPr>
      <w:sz w:val="20"/>
    </w:rPr>
  </w:style>
  <w:style w:type="paragraph" w:customStyle="1" w:styleId="Head12M">
    <w:name w:val="Head 12M"/>
    <w:rsid w:val="00207A4C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207A4C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207A4C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207A4C"/>
    <w:rPr>
      <w:b/>
    </w:rPr>
  </w:style>
  <w:style w:type="paragraph" w:customStyle="1" w:styleId="TablName">
    <w:name w:val="Tabl_Name"/>
    <w:basedOn w:val="a0"/>
    <w:rsid w:val="00207A4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207A4C"/>
    <w:rPr>
      <w:sz w:val="20"/>
    </w:rPr>
  </w:style>
  <w:style w:type="paragraph" w:customStyle="1" w:styleId="TableGraf8R">
    <w:name w:val="TableGraf 8R"/>
    <w:basedOn w:val="TableGraf8L"/>
    <w:rsid w:val="00207A4C"/>
    <w:pPr>
      <w:jc w:val="right"/>
    </w:pPr>
  </w:style>
  <w:style w:type="paragraph" w:customStyle="1" w:styleId="TableGraf10R">
    <w:name w:val="TableGraf 10R"/>
    <w:basedOn w:val="TableGraf8R"/>
    <w:rsid w:val="00207A4C"/>
    <w:rPr>
      <w:sz w:val="20"/>
    </w:rPr>
  </w:style>
  <w:style w:type="paragraph" w:customStyle="1" w:styleId="TableGraf12L">
    <w:name w:val="TableGraf 12L"/>
    <w:basedOn w:val="TableGraf8L"/>
    <w:rsid w:val="00207A4C"/>
    <w:rPr>
      <w:sz w:val="24"/>
    </w:rPr>
  </w:style>
  <w:style w:type="paragraph" w:customStyle="1" w:styleId="TableGraf12M">
    <w:name w:val="TableGraf 12M"/>
    <w:basedOn w:val="TableGraf8L"/>
    <w:rsid w:val="00207A4C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207A4C"/>
    <w:rPr>
      <w:sz w:val="24"/>
    </w:rPr>
  </w:style>
  <w:style w:type="paragraph" w:customStyle="1" w:styleId="TablGraf8L">
    <w:name w:val="TablGraf 8L"/>
    <w:basedOn w:val="a0"/>
    <w:rsid w:val="00207A4C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rsid w:val="00207A4C"/>
    <w:pPr>
      <w:tabs>
        <w:tab w:val="center" w:pos="4153"/>
        <w:tab w:val="right" w:pos="8306"/>
      </w:tabs>
    </w:pPr>
    <w:rPr>
      <w:rFonts w:ascii="Arial" w:hAnsi="Arial"/>
      <w:sz w:val="10"/>
      <w:szCs w:val="24"/>
      <w:lang w:eastAsia="en-US"/>
    </w:rPr>
  </w:style>
  <w:style w:type="paragraph" w:customStyle="1" w:styleId="a8">
    <w:name w:val="КМД_начало"/>
    <w:autoRedefine/>
    <w:rsid w:val="00207A4C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9">
    <w:name w:val="КМД_параметр"/>
    <w:autoRedefine/>
    <w:rsid w:val="00207A4C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3">
    <w:name w:val="КМД_Параметр2"/>
    <w:basedOn w:val="a9"/>
    <w:rsid w:val="00207A4C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9"/>
    <w:rsid w:val="00207A4C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207A4C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b">
    <w:name w:val="caption"/>
    <w:basedOn w:val="a0"/>
    <w:next w:val="a0"/>
    <w:qFormat/>
    <w:rsid w:val="00207A4C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207A4C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c">
    <w:name w:val="Приложение"/>
    <w:basedOn w:val="a0"/>
    <w:next w:val="a0"/>
    <w:rsid w:val="00207A4C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">
    <w:name w:val="Раздел документа"/>
    <w:basedOn w:val="a0"/>
    <w:next w:val="a0"/>
    <w:rsid w:val="00207A4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link w:val="af1"/>
    <w:rsid w:val="00207A4C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2">
    <w:name w:val="Рис Имя"/>
    <w:basedOn w:val="a0"/>
    <w:next w:val="af0"/>
    <w:link w:val="af3"/>
    <w:rsid w:val="00207A4C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207A4C"/>
    <w:pPr>
      <w:keepLines/>
      <w:numPr>
        <w:numId w:val="5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4">
    <w:name w:val="Содержание"/>
    <w:basedOn w:val="a0"/>
    <w:next w:val="a0"/>
    <w:rsid w:val="00207A4C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link w:val="15"/>
    <w:rsid w:val="00207A4C"/>
    <w:pPr>
      <w:numPr>
        <w:numId w:val="6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1"/>
    <w:link w:val="16"/>
    <w:rsid w:val="00207A4C"/>
    <w:pPr>
      <w:numPr>
        <w:numId w:val="3"/>
      </w:numPr>
    </w:pPr>
    <w:rPr>
      <w:kern w:val="24"/>
      <w:szCs w:val="20"/>
    </w:rPr>
  </w:style>
  <w:style w:type="paragraph" w:customStyle="1" w:styleId="11">
    <w:name w:val="Список_1."/>
    <w:basedOn w:val="a0"/>
    <w:rsid w:val="00207A4C"/>
    <w:pPr>
      <w:numPr>
        <w:numId w:val="2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3"/>
    <w:rsid w:val="00207A4C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2">
    <w:name w:val="Текст_программы"/>
    <w:rsid w:val="00207A4C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7">
    <w:name w:val="ТИТ1"/>
    <w:basedOn w:val="a1"/>
    <w:rsid w:val="00207A4C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7"/>
    <w:rsid w:val="00207A4C"/>
    <w:rPr>
      <w:caps w:val="0"/>
    </w:rPr>
  </w:style>
  <w:style w:type="paragraph" w:customStyle="1" w:styleId="34">
    <w:name w:val="Тит3"/>
    <w:basedOn w:val="24"/>
    <w:rsid w:val="00207A4C"/>
    <w:pPr>
      <w:spacing w:before="0" w:after="0" w:line="240" w:lineRule="auto"/>
    </w:pPr>
    <w:rPr>
      <w:b w:val="0"/>
    </w:rPr>
  </w:style>
  <w:style w:type="paragraph" w:styleId="af5">
    <w:name w:val="Document Map"/>
    <w:basedOn w:val="a0"/>
    <w:semiHidden/>
    <w:rsid w:val="00207A4C"/>
    <w:pPr>
      <w:shd w:val="clear" w:color="auto" w:fill="000080"/>
    </w:pPr>
    <w:rPr>
      <w:rFonts w:cs="Tahoma"/>
    </w:rPr>
  </w:style>
  <w:style w:type="paragraph" w:styleId="af6">
    <w:name w:val="footer"/>
    <w:basedOn w:val="a0"/>
    <w:rsid w:val="00207A4C"/>
    <w:pPr>
      <w:tabs>
        <w:tab w:val="center" w:pos="4677"/>
        <w:tab w:val="right" w:pos="9355"/>
      </w:tabs>
    </w:pPr>
  </w:style>
  <w:style w:type="paragraph" w:customStyle="1" w:styleId="18">
    <w:name w:val="Прил_Заголовок_1"/>
    <w:basedOn w:val="1"/>
    <w:rsid w:val="00207A4C"/>
  </w:style>
  <w:style w:type="character" w:customStyle="1" w:styleId="Bold">
    <w:name w:val="Текст_Bold"/>
    <w:rsid w:val="00207A4C"/>
    <w:rPr>
      <w:rFonts w:ascii="Tahoma" w:hAnsi="Tahoma"/>
      <w:b/>
    </w:rPr>
  </w:style>
  <w:style w:type="paragraph" w:styleId="25">
    <w:name w:val="toc 2"/>
    <w:basedOn w:val="19"/>
    <w:next w:val="35"/>
    <w:uiPriority w:val="39"/>
    <w:rsid w:val="00207A4C"/>
    <w:pPr>
      <w:keepNext w:val="0"/>
    </w:pPr>
    <w:rPr>
      <w:b w:val="0"/>
    </w:rPr>
  </w:style>
  <w:style w:type="paragraph" w:styleId="19">
    <w:name w:val="toc 1"/>
    <w:basedOn w:val="a0"/>
    <w:autoRedefine/>
    <w:uiPriority w:val="39"/>
    <w:rsid w:val="00207A4C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styleId="35">
    <w:name w:val="toc 3"/>
    <w:basedOn w:val="25"/>
    <w:next w:val="41"/>
    <w:uiPriority w:val="39"/>
    <w:rsid w:val="00207A4C"/>
    <w:pPr>
      <w:tabs>
        <w:tab w:val="right" w:leader="dot" w:pos="9809"/>
      </w:tabs>
      <w:ind w:left="227"/>
    </w:pPr>
    <w:rPr>
      <w:i/>
      <w:sz w:val="22"/>
    </w:rPr>
  </w:style>
  <w:style w:type="paragraph" w:styleId="41">
    <w:name w:val="toc 4"/>
    <w:next w:val="a0"/>
    <w:autoRedefine/>
    <w:semiHidden/>
    <w:rsid w:val="00207A4C"/>
    <w:pPr>
      <w:tabs>
        <w:tab w:val="right" w:leader="dot" w:pos="9809"/>
      </w:tabs>
      <w:ind w:left="227" w:right="851"/>
    </w:pPr>
    <w:rPr>
      <w:sz w:val="22"/>
      <w:szCs w:val="24"/>
    </w:rPr>
  </w:style>
  <w:style w:type="character" w:customStyle="1" w:styleId="1a">
    <w:name w:val="Выдел_1"/>
    <w:rsid w:val="00207A4C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207A4C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6">
    <w:name w:val="Код_2"/>
    <w:rsid w:val="00207A4C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207A4C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207A4C"/>
    <w:rPr>
      <w:sz w:val="24"/>
    </w:rPr>
  </w:style>
  <w:style w:type="paragraph" w:customStyle="1" w:styleId="20">
    <w:name w:val="Маркированный 2 уровень"/>
    <w:basedOn w:val="12"/>
    <w:link w:val="27"/>
    <w:qFormat/>
    <w:rsid w:val="00207A4C"/>
    <w:pPr>
      <w:numPr>
        <w:numId w:val="8"/>
      </w:numPr>
      <w:ind w:left="1276"/>
    </w:pPr>
  </w:style>
  <w:style w:type="paragraph" w:customStyle="1" w:styleId="30">
    <w:name w:val="Маркированный 3 уровень"/>
    <w:basedOn w:val="12"/>
    <w:qFormat/>
    <w:rsid w:val="00207A4C"/>
    <w:pPr>
      <w:numPr>
        <w:numId w:val="9"/>
      </w:numPr>
      <w:ind w:left="1701"/>
    </w:pPr>
  </w:style>
  <w:style w:type="paragraph" w:customStyle="1" w:styleId="4">
    <w:name w:val="Маркированный 4 уровень"/>
    <w:basedOn w:val="30"/>
    <w:qFormat/>
    <w:rsid w:val="00207A4C"/>
    <w:pPr>
      <w:numPr>
        <w:numId w:val="11"/>
      </w:numPr>
    </w:pPr>
  </w:style>
  <w:style w:type="paragraph" w:customStyle="1" w:styleId="21">
    <w:name w:val="Нумерованный 2 уровень"/>
    <w:basedOn w:val="a0"/>
    <w:rsid w:val="00207A4C"/>
    <w:pPr>
      <w:numPr>
        <w:numId w:val="12"/>
      </w:numPr>
      <w:jc w:val="both"/>
    </w:pPr>
    <w:rPr>
      <w:sz w:val="20"/>
    </w:rPr>
  </w:style>
  <w:style w:type="paragraph" w:customStyle="1" w:styleId="af8">
    <w:name w:val="Примечание (текст)"/>
    <w:basedOn w:val="a0"/>
    <w:link w:val="af9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</w:rPr>
  </w:style>
  <w:style w:type="paragraph" w:customStyle="1" w:styleId="afa">
    <w:name w:val="Важно!"/>
    <w:basedOn w:val="a0"/>
    <w:link w:val="afb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</w:rPr>
  </w:style>
  <w:style w:type="paragraph" w:customStyle="1" w:styleId="afc">
    <w:name w:val="К сведению"/>
    <w:basedOn w:val="a0"/>
    <w:next w:val="af8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d">
    <w:name w:val="Пример"/>
    <w:basedOn w:val="a0"/>
    <w:link w:val="afe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eastAsia="en-US"/>
    </w:rPr>
  </w:style>
  <w:style w:type="character" w:customStyle="1" w:styleId="af9">
    <w:name w:val="Примечание (текст) Знак"/>
    <w:link w:val="af8"/>
    <w:rsid w:val="00207A4C"/>
    <w:rPr>
      <w:rFonts w:ascii="Tahoma" w:hAnsi="Tahoma"/>
      <w:szCs w:val="24"/>
    </w:rPr>
  </w:style>
  <w:style w:type="character" w:customStyle="1" w:styleId="ae">
    <w:name w:val="Примечание Знак"/>
    <w:link w:val="ad"/>
    <w:rsid w:val="00207A4C"/>
    <w:rPr>
      <w:rFonts w:ascii="Tahoma" w:hAnsi="Tahoma"/>
      <w:b/>
      <w:szCs w:val="24"/>
    </w:rPr>
  </w:style>
  <w:style w:type="character" w:customStyle="1" w:styleId="afe">
    <w:name w:val="Пример Знак"/>
    <w:link w:val="afd"/>
    <w:rsid w:val="00207A4C"/>
    <w:rPr>
      <w:rFonts w:ascii="Tahoma" w:hAnsi="Tahoma"/>
      <w:b/>
      <w:color w:val="1E5C3D"/>
      <w:lang w:eastAsia="en-US"/>
    </w:rPr>
  </w:style>
  <w:style w:type="character" w:customStyle="1" w:styleId="afb">
    <w:name w:val="Важно! Знак"/>
    <w:link w:val="afa"/>
    <w:rsid w:val="00207A4C"/>
    <w:rPr>
      <w:rFonts w:ascii="Tahoma" w:hAnsi="Tahoma"/>
      <w:b/>
      <w:color w:val="E02020"/>
      <w:szCs w:val="24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2">
    <w:name w:val="Надпись ТЛ и ЛУ"/>
    <w:basedOn w:val="aff0"/>
    <w:next w:val="aff0"/>
    <w:link w:val="aff3"/>
    <w:rsid w:val="00775B1E"/>
    <w:pPr>
      <w:ind w:firstLine="0"/>
      <w:jc w:val="center"/>
    </w:pPr>
    <w:rPr>
      <w:sz w:val="32"/>
      <w:szCs w:val="36"/>
    </w:rPr>
  </w:style>
  <w:style w:type="character" w:customStyle="1" w:styleId="aff3">
    <w:name w:val="Надпись ТЛ и ЛУ Знак Знак"/>
    <w:basedOn w:val="a3"/>
    <w:link w:val="aff2"/>
    <w:rsid w:val="00775B1E"/>
    <w:rPr>
      <w:rFonts w:ascii="Tahoma" w:hAnsi="Tahoma"/>
      <w:sz w:val="32"/>
      <w:szCs w:val="36"/>
    </w:rPr>
  </w:style>
  <w:style w:type="character" w:customStyle="1" w:styleId="aff1">
    <w:name w:val="Название Модуля/Подсистемы Знак Знак"/>
    <w:basedOn w:val="a3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0">
    <w:name w:val="Основной шрифт"/>
    <w:link w:val="aff4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9">
    <w:name w:val="Название системы;модуля Знак Знак"/>
    <w:basedOn w:val="a3"/>
    <w:link w:val="aff8"/>
    <w:rsid w:val="00775B1E"/>
    <w:rPr>
      <w:rFonts w:ascii="Tahoma" w:hAnsi="Tahoma"/>
      <w:caps/>
      <w:sz w:val="40"/>
      <w:szCs w:val="48"/>
    </w:rPr>
  </w:style>
  <w:style w:type="character" w:customStyle="1" w:styleId="aff4">
    <w:name w:val="Основной шрифт Знак"/>
    <w:basedOn w:val="a3"/>
    <w:link w:val="aff0"/>
    <w:rsid w:val="00775B1E"/>
    <w:rPr>
      <w:rFonts w:ascii="Tahoma" w:hAnsi="Tahoma"/>
      <w:szCs w:val="24"/>
      <w:lang w:val="ru-RU" w:eastAsia="ru-RU" w:bidi="ar-SA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rFonts w:cs="Tahoma"/>
      <w:b/>
      <w:i/>
    </w:rPr>
  </w:style>
  <w:style w:type="character" w:customStyle="1" w:styleId="affb">
    <w:name w:val="Термин Знак"/>
    <w:basedOn w:val="a3"/>
    <w:link w:val="affa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basedOn w:val="a3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3">
    <w:name w:val="Текст пункта Знак3"/>
    <w:basedOn w:val="a3"/>
    <w:link w:val="a1"/>
    <w:rsid w:val="00775B1E"/>
    <w:rPr>
      <w:rFonts w:ascii="Tahoma" w:hAnsi="Tahoma"/>
      <w:spacing w:val="2"/>
      <w:sz w:val="24"/>
      <w:szCs w:val="24"/>
      <w:lang w:eastAsia="en-US"/>
    </w:rPr>
  </w:style>
  <w:style w:type="character" w:customStyle="1" w:styleId="a7">
    <w:name w:val="Верхний колонтитул Знак"/>
    <w:basedOn w:val="a3"/>
    <w:link w:val="a6"/>
    <w:rsid w:val="000B53AF"/>
    <w:rPr>
      <w:rFonts w:ascii="Arial" w:hAnsi="Arial"/>
      <w:sz w:val="10"/>
      <w:szCs w:val="24"/>
      <w:lang w:eastAsia="en-US"/>
    </w:rPr>
  </w:style>
  <w:style w:type="character" w:customStyle="1" w:styleId="14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3"/>
    <w:link w:val="1"/>
    <w:rsid w:val="00E80793"/>
    <w:rPr>
      <w:rFonts w:ascii="Tahoma" w:hAnsi="Tahoma"/>
      <w:b/>
      <w:caps/>
      <w:sz w:val="24"/>
      <w:lang w:eastAsia="en-US"/>
    </w:rPr>
  </w:style>
  <w:style w:type="character" w:styleId="affc">
    <w:name w:val="Hyperlink"/>
    <w:basedOn w:val="a3"/>
    <w:uiPriority w:val="99"/>
    <w:unhideWhenUsed/>
    <w:rsid w:val="00E80793"/>
    <w:rPr>
      <w:color w:val="0000FF"/>
      <w:u w:val="single"/>
    </w:rPr>
  </w:style>
  <w:style w:type="character" w:customStyle="1" w:styleId="af1">
    <w:name w:val="Рис Знак"/>
    <w:basedOn w:val="a3"/>
    <w:link w:val="af0"/>
    <w:locked/>
    <w:rsid w:val="00E80793"/>
    <w:rPr>
      <w:rFonts w:ascii="Tahoma" w:hAnsi="Tahoma"/>
      <w:noProof/>
      <w:sz w:val="24"/>
      <w:lang w:val="en-US" w:eastAsia="en-US"/>
    </w:rPr>
  </w:style>
  <w:style w:type="character" w:customStyle="1" w:styleId="af3">
    <w:name w:val="Рис Имя Знак"/>
    <w:basedOn w:val="a3"/>
    <w:link w:val="af2"/>
    <w:locked/>
    <w:rsid w:val="00E80793"/>
    <w:rPr>
      <w:rFonts w:ascii="Tahoma" w:hAnsi="Tahoma"/>
      <w:sz w:val="24"/>
      <w:lang w:eastAsia="en-US"/>
    </w:rPr>
  </w:style>
  <w:style w:type="character" w:customStyle="1" w:styleId="-">
    <w:name w:val="Список- Знак"/>
    <w:basedOn w:val="a3"/>
    <w:link w:val="-0"/>
    <w:locked/>
    <w:rsid w:val="00E80793"/>
    <w:rPr>
      <w:rFonts w:ascii="Tahoma" w:hAnsi="Tahoma" w:cs="Tahoma"/>
      <w:snapToGrid w:val="0"/>
      <w:spacing w:val="2"/>
      <w:sz w:val="24"/>
      <w:szCs w:val="24"/>
      <w:lang w:val="ru-RU" w:eastAsia="en-US" w:bidi="ar-SA"/>
    </w:rPr>
  </w:style>
  <w:style w:type="paragraph" w:customStyle="1" w:styleId="-0">
    <w:name w:val="Список-"/>
    <w:link w:val="-"/>
    <w:rsid w:val="00E80793"/>
    <w:pPr>
      <w:tabs>
        <w:tab w:val="num" w:pos="984"/>
      </w:tabs>
      <w:snapToGrid w:val="0"/>
      <w:spacing w:before="60" w:after="60" w:line="288" w:lineRule="auto"/>
      <w:ind w:firstLine="624"/>
    </w:pPr>
    <w:rPr>
      <w:rFonts w:ascii="Tahoma" w:hAnsi="Tahoma" w:cs="Tahoma"/>
      <w:snapToGrid w:val="0"/>
      <w:spacing w:val="2"/>
      <w:sz w:val="24"/>
      <w:szCs w:val="24"/>
      <w:lang w:eastAsia="en-US"/>
    </w:rPr>
  </w:style>
  <w:style w:type="character" w:customStyle="1" w:styleId="16">
    <w:name w:val="Список_1) Знак"/>
    <w:basedOn w:val="a3"/>
    <w:link w:val="10"/>
    <w:locked/>
    <w:rsid w:val="00E80793"/>
    <w:rPr>
      <w:rFonts w:ascii="Tahoma" w:hAnsi="Tahoma"/>
      <w:spacing w:val="2"/>
      <w:kern w:val="24"/>
      <w:sz w:val="24"/>
      <w:lang w:eastAsia="en-US"/>
    </w:rPr>
  </w:style>
  <w:style w:type="paragraph" w:customStyle="1" w:styleId="affd">
    <w:name w:val="Аннотация"/>
    <w:basedOn w:val="af"/>
    <w:qFormat/>
    <w:rsid w:val="00E80793"/>
  </w:style>
  <w:style w:type="character" w:customStyle="1" w:styleId="text">
    <w:name w:val="text"/>
    <w:basedOn w:val="a3"/>
    <w:rsid w:val="00E80793"/>
    <w:rPr>
      <w:rFonts w:ascii="Times New Roman" w:hAnsi="Times New Roman" w:cs="Times New Roman" w:hint="default"/>
    </w:rPr>
  </w:style>
  <w:style w:type="paragraph" w:styleId="affe">
    <w:name w:val="List Paragraph"/>
    <w:basedOn w:val="a0"/>
    <w:uiPriority w:val="34"/>
    <w:qFormat/>
    <w:rsid w:val="00716ACD"/>
    <w:pPr>
      <w:ind w:left="720" w:firstLine="340"/>
      <w:contextualSpacing/>
      <w:jc w:val="both"/>
    </w:pPr>
    <w:rPr>
      <w:rFonts w:ascii="Verdana" w:hAnsi="Verdana"/>
      <w:sz w:val="20"/>
      <w:szCs w:val="20"/>
    </w:rPr>
  </w:style>
  <w:style w:type="paragraph" w:customStyle="1" w:styleId="afff">
    <w:name w:val="Основной текст Инструкция"/>
    <w:basedOn w:val="a0"/>
    <w:link w:val="afff0"/>
    <w:qFormat/>
    <w:rsid w:val="00716ACD"/>
    <w:pPr>
      <w:ind w:left="-709"/>
      <w:jc w:val="both"/>
    </w:pPr>
    <w:rPr>
      <w:rFonts w:ascii="Verdana" w:hAnsi="Verdana"/>
      <w:sz w:val="28"/>
      <w:szCs w:val="28"/>
    </w:rPr>
  </w:style>
  <w:style w:type="paragraph" w:customStyle="1" w:styleId="afff1">
    <w:name w:val="Название рисунка"/>
    <w:basedOn w:val="aff0"/>
    <w:next w:val="aff0"/>
    <w:link w:val="afff2"/>
    <w:rsid w:val="00716ACD"/>
    <w:pPr>
      <w:spacing w:before="160" w:after="160"/>
      <w:ind w:firstLine="0"/>
      <w:jc w:val="center"/>
    </w:pPr>
    <w:rPr>
      <w:rFonts w:ascii="Verdana" w:hAnsi="Verdana"/>
      <w:i/>
      <w:szCs w:val="20"/>
    </w:rPr>
  </w:style>
  <w:style w:type="character" w:customStyle="1" w:styleId="afff0">
    <w:name w:val="Основной текст Инструкция Знак"/>
    <w:basedOn w:val="a3"/>
    <w:link w:val="afff"/>
    <w:rsid w:val="00716ACD"/>
    <w:rPr>
      <w:rFonts w:ascii="Verdana" w:hAnsi="Verdana"/>
      <w:sz w:val="28"/>
      <w:szCs w:val="28"/>
    </w:rPr>
  </w:style>
  <w:style w:type="paragraph" w:customStyle="1" w:styleId="afff3">
    <w:name w:val="Положение рисунка"/>
    <w:basedOn w:val="aff0"/>
    <w:next w:val="aff0"/>
    <w:rsid w:val="00716ACD"/>
    <w:pPr>
      <w:spacing w:before="240"/>
      <w:ind w:firstLine="0"/>
      <w:jc w:val="center"/>
    </w:pPr>
    <w:rPr>
      <w:rFonts w:ascii="Verdana" w:hAnsi="Verdana"/>
      <w:szCs w:val="20"/>
    </w:rPr>
  </w:style>
  <w:style w:type="character" w:customStyle="1" w:styleId="afff2">
    <w:name w:val="Название рисунка Знак"/>
    <w:basedOn w:val="aff4"/>
    <w:link w:val="afff1"/>
    <w:rsid w:val="00716ACD"/>
    <w:rPr>
      <w:rFonts w:ascii="Verdana" w:hAnsi="Verdana"/>
      <w:i/>
      <w:szCs w:val="24"/>
      <w:lang w:val="ru-RU" w:eastAsia="ru-RU" w:bidi="ar-SA"/>
    </w:rPr>
  </w:style>
  <w:style w:type="paragraph" w:customStyle="1" w:styleId="1b">
    <w:name w:val="Подзаголовок 1 уровня"/>
    <w:basedOn w:val="aff0"/>
    <w:link w:val="1c"/>
    <w:qFormat/>
    <w:rsid w:val="00716ACD"/>
    <w:pPr>
      <w:ind w:firstLine="0"/>
    </w:pPr>
    <w:rPr>
      <w:rFonts w:ascii="Verdana" w:hAnsi="Verdana"/>
      <w:b/>
      <w:sz w:val="24"/>
    </w:rPr>
  </w:style>
  <w:style w:type="character" w:customStyle="1" w:styleId="1c">
    <w:name w:val="Подзаголовок 1 уровня Знак"/>
    <w:basedOn w:val="aff4"/>
    <w:link w:val="1b"/>
    <w:rsid w:val="00716ACD"/>
    <w:rPr>
      <w:rFonts w:ascii="Verdana" w:hAnsi="Verdana"/>
      <w:b/>
      <w:sz w:val="24"/>
      <w:szCs w:val="24"/>
      <w:lang w:val="ru-RU" w:eastAsia="ru-RU" w:bidi="ar-SA"/>
    </w:rPr>
  </w:style>
  <w:style w:type="paragraph" w:customStyle="1" w:styleId="13">
    <w:name w:val="Нумерованный 1 уровень"/>
    <w:basedOn w:val="aff0"/>
    <w:next w:val="aff0"/>
    <w:link w:val="1d"/>
    <w:rsid w:val="00716ACD"/>
    <w:pPr>
      <w:numPr>
        <w:numId w:val="22"/>
      </w:numPr>
    </w:pPr>
    <w:rPr>
      <w:rFonts w:ascii="Verdana" w:hAnsi="Verdana"/>
      <w:szCs w:val="20"/>
    </w:rPr>
  </w:style>
  <w:style w:type="character" w:customStyle="1" w:styleId="1d">
    <w:name w:val="Нумерованный 1 уровень Знак Знак"/>
    <w:basedOn w:val="a3"/>
    <w:link w:val="13"/>
    <w:rsid w:val="00716ACD"/>
    <w:rPr>
      <w:rFonts w:ascii="Verdana" w:hAnsi="Verdana"/>
    </w:rPr>
  </w:style>
  <w:style w:type="character" w:customStyle="1" w:styleId="15">
    <w:name w:val="Маркированный 1 уровень Знак Знак"/>
    <w:basedOn w:val="a3"/>
    <w:link w:val="12"/>
    <w:rsid w:val="009A05F8"/>
    <w:rPr>
      <w:rFonts w:ascii="Tahoma" w:hAnsi="Tahoma"/>
      <w:snapToGrid w:val="0"/>
      <w:spacing w:val="2"/>
      <w:sz w:val="24"/>
      <w:szCs w:val="24"/>
      <w:lang w:eastAsia="en-US"/>
    </w:rPr>
  </w:style>
  <w:style w:type="character" w:styleId="afff4">
    <w:name w:val="Emphasis"/>
    <w:basedOn w:val="a3"/>
    <w:qFormat/>
    <w:rsid w:val="00747C2E"/>
    <w:rPr>
      <w:i/>
      <w:iCs/>
    </w:rPr>
  </w:style>
  <w:style w:type="character" w:customStyle="1" w:styleId="27">
    <w:name w:val="Маркированный 2 уровень Знак Знак"/>
    <w:basedOn w:val="a3"/>
    <w:link w:val="20"/>
    <w:locked/>
    <w:rsid w:val="004E0D8B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afff5">
    <w:name w:val="Горячая клавиша (пункт меню) Знак Знак"/>
    <w:basedOn w:val="a3"/>
    <w:link w:val="afff6"/>
    <w:locked/>
    <w:rsid w:val="004E0D8B"/>
    <w:rPr>
      <w:rFonts w:ascii="Tahoma" w:hAnsi="Tahoma" w:cs="Tahoma"/>
      <w:i/>
      <w:szCs w:val="24"/>
    </w:rPr>
  </w:style>
  <w:style w:type="paragraph" w:customStyle="1" w:styleId="afff6">
    <w:name w:val="Горячая клавиша (пункт меню)"/>
    <w:basedOn w:val="a0"/>
    <w:next w:val="a0"/>
    <w:link w:val="afff5"/>
    <w:rsid w:val="004E0D8B"/>
    <w:pPr>
      <w:ind w:firstLine="340"/>
      <w:jc w:val="both"/>
    </w:pPr>
    <w:rPr>
      <w:rFonts w:cs="Tahoma"/>
      <w:i/>
      <w:sz w:val="20"/>
    </w:rPr>
  </w:style>
  <w:style w:type="character" w:styleId="afff7">
    <w:name w:val="annotation reference"/>
    <w:basedOn w:val="a3"/>
    <w:rsid w:val="00F26A07"/>
    <w:rPr>
      <w:sz w:val="16"/>
      <w:szCs w:val="16"/>
    </w:rPr>
  </w:style>
  <w:style w:type="paragraph" w:styleId="afff8">
    <w:name w:val="annotation text"/>
    <w:basedOn w:val="a0"/>
    <w:link w:val="afff9"/>
    <w:rsid w:val="00F26A07"/>
    <w:rPr>
      <w:sz w:val="20"/>
      <w:szCs w:val="20"/>
    </w:rPr>
  </w:style>
  <w:style w:type="character" w:customStyle="1" w:styleId="afff9">
    <w:name w:val="Текст примечания Знак"/>
    <w:basedOn w:val="a3"/>
    <w:link w:val="afff8"/>
    <w:rsid w:val="00F26A07"/>
    <w:rPr>
      <w:rFonts w:ascii="Tahoma" w:hAnsi="Tahoma"/>
    </w:rPr>
  </w:style>
  <w:style w:type="paragraph" w:styleId="afffa">
    <w:name w:val="annotation subject"/>
    <w:basedOn w:val="afff8"/>
    <w:next w:val="afff8"/>
    <w:link w:val="afffb"/>
    <w:rsid w:val="00F26A07"/>
    <w:rPr>
      <w:b/>
      <w:bCs/>
    </w:rPr>
  </w:style>
  <w:style w:type="character" w:customStyle="1" w:styleId="afffb">
    <w:name w:val="Тема примечания Знак"/>
    <w:basedOn w:val="afff9"/>
    <w:link w:val="afffa"/>
    <w:rsid w:val="00F26A07"/>
    <w:rPr>
      <w:rFonts w:ascii="Tahoma" w:hAnsi="Tahoma"/>
      <w:b/>
      <w:bCs/>
    </w:rPr>
  </w:style>
  <w:style w:type="paragraph" w:styleId="afffc">
    <w:name w:val="Balloon Text"/>
    <w:basedOn w:val="a0"/>
    <w:link w:val="afffd"/>
    <w:rsid w:val="00F26A07"/>
    <w:rPr>
      <w:rFonts w:cs="Tahoma"/>
      <w:sz w:val="16"/>
      <w:szCs w:val="16"/>
    </w:rPr>
  </w:style>
  <w:style w:type="character" w:customStyle="1" w:styleId="afffd">
    <w:name w:val="Текст выноски Знак"/>
    <w:basedOn w:val="a3"/>
    <w:link w:val="afffc"/>
    <w:rsid w:val="00F26A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3"/>
    <w:rsid w:val="00C91F21"/>
  </w:style>
  <w:style w:type="paragraph" w:customStyle="1" w:styleId="110">
    <w:name w:val="Стиль_1.1)"/>
    <w:basedOn w:val="10"/>
    <w:autoRedefine/>
    <w:qFormat/>
    <w:rsid w:val="00207A4C"/>
    <w:pPr>
      <w:numPr>
        <w:numId w:val="36"/>
      </w:numPr>
    </w:pPr>
  </w:style>
  <w:style w:type="character" w:customStyle="1" w:styleId="22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A0C21"/>
    <w:rPr>
      <w:rFonts w:ascii="Tahoma" w:hAnsi="Tahoma"/>
      <w:b/>
      <w:snapToGrid w:val="0"/>
      <w:sz w:val="24"/>
      <w:lang w:eastAsia="en-US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D107E8"/>
    <w:rPr>
      <w:rFonts w:ascii="Tahoma" w:hAnsi="Tahoma"/>
      <w:b/>
      <w:snapToGrid w:val="0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07A4C"/>
    <w:rPr>
      <w:rFonts w:ascii="Tahoma" w:hAnsi="Tahoma"/>
      <w:sz w:val="24"/>
      <w:szCs w:val="24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4"/>
    <w:qFormat/>
    <w:rsid w:val="00207A4C"/>
    <w:pPr>
      <w:keepNext/>
      <w:pageBreakBefore/>
      <w:numPr>
        <w:numId w:val="7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lang w:eastAsia="en-US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2"/>
    <w:qFormat/>
    <w:rsid w:val="00207A4C"/>
    <w:pPr>
      <w:keepNext/>
      <w:keepLines/>
      <w:numPr>
        <w:ilvl w:val="1"/>
        <w:numId w:val="7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  <w:lang w:eastAsia="en-US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207A4C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1"/>
    <w:qFormat/>
    <w:rsid w:val="00207A4C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qFormat/>
    <w:rsid w:val="00207A4C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qFormat/>
    <w:rsid w:val="00207A4C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TableGraf8L">
    <w:name w:val="TableGraf 8L"/>
    <w:basedOn w:val="a0"/>
    <w:rsid w:val="00207A4C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207A4C"/>
    <w:rPr>
      <w:sz w:val="20"/>
    </w:rPr>
  </w:style>
  <w:style w:type="paragraph" w:customStyle="1" w:styleId="Head10L">
    <w:name w:val="Head 10L"/>
    <w:basedOn w:val="TableGraf10L"/>
    <w:rsid w:val="00207A4C"/>
    <w:rPr>
      <w:b/>
    </w:rPr>
  </w:style>
  <w:style w:type="paragraph" w:customStyle="1" w:styleId="TableGraf8M">
    <w:name w:val="TableGraf 8M"/>
    <w:basedOn w:val="TableGraf8L"/>
    <w:rsid w:val="00207A4C"/>
    <w:pPr>
      <w:jc w:val="center"/>
    </w:pPr>
  </w:style>
  <w:style w:type="paragraph" w:customStyle="1" w:styleId="Head8M">
    <w:name w:val="Head 8M"/>
    <w:basedOn w:val="TableGraf8M"/>
    <w:rsid w:val="00207A4C"/>
    <w:rPr>
      <w:b/>
    </w:rPr>
  </w:style>
  <w:style w:type="paragraph" w:customStyle="1" w:styleId="Head10M">
    <w:name w:val="Head 10M"/>
    <w:basedOn w:val="Head8M"/>
    <w:rsid w:val="00207A4C"/>
    <w:rPr>
      <w:sz w:val="20"/>
    </w:rPr>
  </w:style>
  <w:style w:type="paragraph" w:customStyle="1" w:styleId="Head12M">
    <w:name w:val="Head 12M"/>
    <w:rsid w:val="00207A4C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207A4C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207A4C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207A4C"/>
    <w:rPr>
      <w:b/>
    </w:rPr>
  </w:style>
  <w:style w:type="paragraph" w:customStyle="1" w:styleId="TablName">
    <w:name w:val="Tabl_Name"/>
    <w:basedOn w:val="a0"/>
    <w:rsid w:val="00207A4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207A4C"/>
    <w:rPr>
      <w:sz w:val="20"/>
    </w:rPr>
  </w:style>
  <w:style w:type="paragraph" w:customStyle="1" w:styleId="TableGraf8R">
    <w:name w:val="TableGraf 8R"/>
    <w:basedOn w:val="TableGraf8L"/>
    <w:rsid w:val="00207A4C"/>
    <w:pPr>
      <w:jc w:val="right"/>
    </w:pPr>
  </w:style>
  <w:style w:type="paragraph" w:customStyle="1" w:styleId="TableGraf10R">
    <w:name w:val="TableGraf 10R"/>
    <w:basedOn w:val="TableGraf8R"/>
    <w:rsid w:val="00207A4C"/>
    <w:rPr>
      <w:sz w:val="20"/>
    </w:rPr>
  </w:style>
  <w:style w:type="paragraph" w:customStyle="1" w:styleId="TableGraf12L">
    <w:name w:val="TableGraf 12L"/>
    <w:basedOn w:val="TableGraf8L"/>
    <w:rsid w:val="00207A4C"/>
    <w:rPr>
      <w:sz w:val="24"/>
    </w:rPr>
  </w:style>
  <w:style w:type="paragraph" w:customStyle="1" w:styleId="TableGraf12M">
    <w:name w:val="TableGraf 12M"/>
    <w:basedOn w:val="TableGraf8L"/>
    <w:rsid w:val="00207A4C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207A4C"/>
    <w:rPr>
      <w:sz w:val="24"/>
    </w:rPr>
  </w:style>
  <w:style w:type="paragraph" w:customStyle="1" w:styleId="TablGraf8L">
    <w:name w:val="TablGraf 8L"/>
    <w:basedOn w:val="a0"/>
    <w:rsid w:val="00207A4C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rsid w:val="00207A4C"/>
    <w:pPr>
      <w:tabs>
        <w:tab w:val="center" w:pos="4153"/>
        <w:tab w:val="right" w:pos="8306"/>
      </w:tabs>
    </w:pPr>
    <w:rPr>
      <w:rFonts w:ascii="Arial" w:hAnsi="Arial"/>
      <w:sz w:val="10"/>
      <w:szCs w:val="24"/>
      <w:lang w:eastAsia="en-US"/>
    </w:rPr>
  </w:style>
  <w:style w:type="paragraph" w:customStyle="1" w:styleId="a8">
    <w:name w:val="КМД_начало"/>
    <w:autoRedefine/>
    <w:rsid w:val="00207A4C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9">
    <w:name w:val="КМД_параметр"/>
    <w:autoRedefine/>
    <w:rsid w:val="00207A4C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3">
    <w:name w:val="КМД_Параметр2"/>
    <w:basedOn w:val="a9"/>
    <w:rsid w:val="00207A4C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9"/>
    <w:rsid w:val="00207A4C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207A4C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b">
    <w:name w:val="caption"/>
    <w:basedOn w:val="a0"/>
    <w:next w:val="a0"/>
    <w:qFormat/>
    <w:rsid w:val="00207A4C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207A4C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c">
    <w:name w:val="Приложение"/>
    <w:basedOn w:val="a0"/>
    <w:next w:val="a0"/>
    <w:rsid w:val="00207A4C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">
    <w:name w:val="Раздел документа"/>
    <w:basedOn w:val="a0"/>
    <w:next w:val="a0"/>
    <w:rsid w:val="00207A4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link w:val="af1"/>
    <w:rsid w:val="00207A4C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2">
    <w:name w:val="Рис Имя"/>
    <w:basedOn w:val="a0"/>
    <w:next w:val="af0"/>
    <w:link w:val="af3"/>
    <w:rsid w:val="00207A4C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207A4C"/>
    <w:pPr>
      <w:keepLines/>
      <w:numPr>
        <w:numId w:val="5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4">
    <w:name w:val="Содержание"/>
    <w:basedOn w:val="a0"/>
    <w:next w:val="a0"/>
    <w:rsid w:val="00207A4C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link w:val="15"/>
    <w:rsid w:val="00207A4C"/>
    <w:pPr>
      <w:numPr>
        <w:numId w:val="6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1"/>
    <w:link w:val="16"/>
    <w:rsid w:val="00207A4C"/>
    <w:pPr>
      <w:numPr>
        <w:numId w:val="3"/>
      </w:numPr>
    </w:pPr>
    <w:rPr>
      <w:kern w:val="24"/>
      <w:szCs w:val="20"/>
    </w:rPr>
  </w:style>
  <w:style w:type="paragraph" w:customStyle="1" w:styleId="11">
    <w:name w:val="Список_1."/>
    <w:basedOn w:val="a0"/>
    <w:rsid w:val="00207A4C"/>
    <w:pPr>
      <w:numPr>
        <w:numId w:val="2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3"/>
    <w:rsid w:val="00207A4C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2">
    <w:name w:val="Текст_программы"/>
    <w:rsid w:val="00207A4C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7">
    <w:name w:val="ТИТ1"/>
    <w:basedOn w:val="a1"/>
    <w:rsid w:val="00207A4C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7"/>
    <w:rsid w:val="00207A4C"/>
    <w:rPr>
      <w:caps w:val="0"/>
    </w:rPr>
  </w:style>
  <w:style w:type="paragraph" w:customStyle="1" w:styleId="34">
    <w:name w:val="Тит3"/>
    <w:basedOn w:val="24"/>
    <w:rsid w:val="00207A4C"/>
    <w:pPr>
      <w:spacing w:before="0" w:after="0" w:line="240" w:lineRule="auto"/>
    </w:pPr>
    <w:rPr>
      <w:b w:val="0"/>
    </w:rPr>
  </w:style>
  <w:style w:type="paragraph" w:styleId="af5">
    <w:name w:val="Document Map"/>
    <w:basedOn w:val="a0"/>
    <w:semiHidden/>
    <w:rsid w:val="00207A4C"/>
    <w:pPr>
      <w:shd w:val="clear" w:color="auto" w:fill="000080"/>
    </w:pPr>
    <w:rPr>
      <w:rFonts w:cs="Tahoma"/>
    </w:rPr>
  </w:style>
  <w:style w:type="paragraph" w:styleId="af6">
    <w:name w:val="footer"/>
    <w:basedOn w:val="a0"/>
    <w:rsid w:val="00207A4C"/>
    <w:pPr>
      <w:tabs>
        <w:tab w:val="center" w:pos="4677"/>
        <w:tab w:val="right" w:pos="9355"/>
      </w:tabs>
    </w:pPr>
  </w:style>
  <w:style w:type="paragraph" w:customStyle="1" w:styleId="18">
    <w:name w:val="Прил_Заголовок_1"/>
    <w:basedOn w:val="1"/>
    <w:rsid w:val="00207A4C"/>
  </w:style>
  <w:style w:type="character" w:customStyle="1" w:styleId="Bold">
    <w:name w:val="Текст_Bold"/>
    <w:rsid w:val="00207A4C"/>
    <w:rPr>
      <w:rFonts w:ascii="Tahoma" w:hAnsi="Tahoma"/>
      <w:b/>
    </w:rPr>
  </w:style>
  <w:style w:type="paragraph" w:styleId="25">
    <w:name w:val="toc 2"/>
    <w:basedOn w:val="19"/>
    <w:next w:val="35"/>
    <w:uiPriority w:val="39"/>
    <w:rsid w:val="00207A4C"/>
    <w:pPr>
      <w:keepNext w:val="0"/>
    </w:pPr>
    <w:rPr>
      <w:b w:val="0"/>
    </w:rPr>
  </w:style>
  <w:style w:type="paragraph" w:styleId="19">
    <w:name w:val="toc 1"/>
    <w:basedOn w:val="a0"/>
    <w:autoRedefine/>
    <w:uiPriority w:val="39"/>
    <w:rsid w:val="00207A4C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styleId="35">
    <w:name w:val="toc 3"/>
    <w:basedOn w:val="25"/>
    <w:next w:val="41"/>
    <w:uiPriority w:val="39"/>
    <w:rsid w:val="00207A4C"/>
    <w:pPr>
      <w:tabs>
        <w:tab w:val="right" w:leader="dot" w:pos="9809"/>
      </w:tabs>
      <w:ind w:left="227"/>
    </w:pPr>
    <w:rPr>
      <w:i/>
      <w:sz w:val="22"/>
    </w:rPr>
  </w:style>
  <w:style w:type="paragraph" w:styleId="41">
    <w:name w:val="toc 4"/>
    <w:next w:val="a0"/>
    <w:autoRedefine/>
    <w:semiHidden/>
    <w:rsid w:val="00207A4C"/>
    <w:pPr>
      <w:tabs>
        <w:tab w:val="right" w:leader="dot" w:pos="9809"/>
      </w:tabs>
      <w:ind w:left="227" w:right="851"/>
    </w:pPr>
    <w:rPr>
      <w:sz w:val="22"/>
      <w:szCs w:val="24"/>
    </w:rPr>
  </w:style>
  <w:style w:type="character" w:customStyle="1" w:styleId="1a">
    <w:name w:val="Выдел_1"/>
    <w:rsid w:val="00207A4C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207A4C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6">
    <w:name w:val="Код_2"/>
    <w:rsid w:val="00207A4C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207A4C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207A4C"/>
    <w:rPr>
      <w:sz w:val="24"/>
    </w:rPr>
  </w:style>
  <w:style w:type="paragraph" w:customStyle="1" w:styleId="20">
    <w:name w:val="Маркированный 2 уровень"/>
    <w:basedOn w:val="12"/>
    <w:link w:val="27"/>
    <w:qFormat/>
    <w:rsid w:val="00207A4C"/>
    <w:pPr>
      <w:numPr>
        <w:numId w:val="8"/>
      </w:numPr>
      <w:ind w:left="1276"/>
    </w:pPr>
  </w:style>
  <w:style w:type="paragraph" w:customStyle="1" w:styleId="30">
    <w:name w:val="Маркированный 3 уровень"/>
    <w:basedOn w:val="12"/>
    <w:qFormat/>
    <w:rsid w:val="00207A4C"/>
    <w:pPr>
      <w:numPr>
        <w:numId w:val="9"/>
      </w:numPr>
      <w:ind w:left="1701"/>
    </w:pPr>
  </w:style>
  <w:style w:type="paragraph" w:customStyle="1" w:styleId="4">
    <w:name w:val="Маркированный 4 уровень"/>
    <w:basedOn w:val="30"/>
    <w:qFormat/>
    <w:rsid w:val="00207A4C"/>
    <w:pPr>
      <w:numPr>
        <w:numId w:val="11"/>
      </w:numPr>
    </w:pPr>
  </w:style>
  <w:style w:type="paragraph" w:customStyle="1" w:styleId="21">
    <w:name w:val="Нумерованный 2 уровень"/>
    <w:basedOn w:val="a0"/>
    <w:rsid w:val="00207A4C"/>
    <w:pPr>
      <w:numPr>
        <w:numId w:val="12"/>
      </w:numPr>
      <w:jc w:val="both"/>
    </w:pPr>
    <w:rPr>
      <w:sz w:val="20"/>
    </w:rPr>
  </w:style>
  <w:style w:type="paragraph" w:customStyle="1" w:styleId="af8">
    <w:name w:val="Примечание (текст)"/>
    <w:basedOn w:val="a0"/>
    <w:link w:val="af9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</w:rPr>
  </w:style>
  <w:style w:type="paragraph" w:customStyle="1" w:styleId="afa">
    <w:name w:val="Важно!"/>
    <w:basedOn w:val="a0"/>
    <w:link w:val="afb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</w:rPr>
  </w:style>
  <w:style w:type="paragraph" w:customStyle="1" w:styleId="afc">
    <w:name w:val="К сведению"/>
    <w:basedOn w:val="a0"/>
    <w:next w:val="af8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d">
    <w:name w:val="Пример"/>
    <w:basedOn w:val="a0"/>
    <w:link w:val="afe"/>
    <w:rsid w:val="00207A4C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eastAsia="en-US"/>
    </w:rPr>
  </w:style>
  <w:style w:type="character" w:customStyle="1" w:styleId="af9">
    <w:name w:val="Примечание (текст) Знак"/>
    <w:link w:val="af8"/>
    <w:rsid w:val="00207A4C"/>
    <w:rPr>
      <w:rFonts w:ascii="Tahoma" w:hAnsi="Tahoma"/>
      <w:szCs w:val="24"/>
    </w:rPr>
  </w:style>
  <w:style w:type="character" w:customStyle="1" w:styleId="ae">
    <w:name w:val="Примечание Знак"/>
    <w:link w:val="ad"/>
    <w:rsid w:val="00207A4C"/>
    <w:rPr>
      <w:rFonts w:ascii="Tahoma" w:hAnsi="Tahoma"/>
      <w:b/>
      <w:szCs w:val="24"/>
    </w:rPr>
  </w:style>
  <w:style w:type="character" w:customStyle="1" w:styleId="afe">
    <w:name w:val="Пример Знак"/>
    <w:link w:val="afd"/>
    <w:rsid w:val="00207A4C"/>
    <w:rPr>
      <w:rFonts w:ascii="Tahoma" w:hAnsi="Tahoma"/>
      <w:b/>
      <w:color w:val="1E5C3D"/>
      <w:lang w:eastAsia="en-US"/>
    </w:rPr>
  </w:style>
  <w:style w:type="character" w:customStyle="1" w:styleId="afb">
    <w:name w:val="Важно! Знак"/>
    <w:link w:val="afa"/>
    <w:rsid w:val="00207A4C"/>
    <w:rPr>
      <w:rFonts w:ascii="Tahoma" w:hAnsi="Tahoma"/>
      <w:b/>
      <w:color w:val="E02020"/>
      <w:szCs w:val="24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2">
    <w:name w:val="Надпись ТЛ и ЛУ"/>
    <w:basedOn w:val="aff0"/>
    <w:next w:val="aff0"/>
    <w:link w:val="aff3"/>
    <w:rsid w:val="00775B1E"/>
    <w:pPr>
      <w:ind w:firstLine="0"/>
      <w:jc w:val="center"/>
    </w:pPr>
    <w:rPr>
      <w:sz w:val="32"/>
      <w:szCs w:val="36"/>
    </w:rPr>
  </w:style>
  <w:style w:type="character" w:customStyle="1" w:styleId="aff3">
    <w:name w:val="Надпись ТЛ и ЛУ Знак Знак"/>
    <w:basedOn w:val="a3"/>
    <w:link w:val="aff2"/>
    <w:rsid w:val="00775B1E"/>
    <w:rPr>
      <w:rFonts w:ascii="Tahoma" w:hAnsi="Tahoma"/>
      <w:sz w:val="32"/>
      <w:szCs w:val="36"/>
    </w:rPr>
  </w:style>
  <w:style w:type="character" w:customStyle="1" w:styleId="aff1">
    <w:name w:val="Название Модуля/Подсистемы Знак Знак"/>
    <w:basedOn w:val="a3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0">
    <w:name w:val="Основной шрифт"/>
    <w:link w:val="aff4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9">
    <w:name w:val="Название системы;модуля Знак Знак"/>
    <w:basedOn w:val="a3"/>
    <w:link w:val="aff8"/>
    <w:rsid w:val="00775B1E"/>
    <w:rPr>
      <w:rFonts w:ascii="Tahoma" w:hAnsi="Tahoma"/>
      <w:caps/>
      <w:sz w:val="40"/>
      <w:szCs w:val="48"/>
    </w:rPr>
  </w:style>
  <w:style w:type="character" w:customStyle="1" w:styleId="aff4">
    <w:name w:val="Основной шрифт Знак"/>
    <w:basedOn w:val="a3"/>
    <w:link w:val="aff0"/>
    <w:rsid w:val="00775B1E"/>
    <w:rPr>
      <w:rFonts w:ascii="Tahoma" w:hAnsi="Tahoma"/>
      <w:szCs w:val="24"/>
      <w:lang w:val="ru-RU" w:eastAsia="ru-RU" w:bidi="ar-SA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rFonts w:cs="Tahoma"/>
      <w:b/>
      <w:i/>
    </w:rPr>
  </w:style>
  <w:style w:type="character" w:customStyle="1" w:styleId="affb">
    <w:name w:val="Термин Знак"/>
    <w:basedOn w:val="a3"/>
    <w:link w:val="affa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basedOn w:val="a3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3">
    <w:name w:val="Текст пункта Знак3"/>
    <w:basedOn w:val="a3"/>
    <w:link w:val="a1"/>
    <w:rsid w:val="00775B1E"/>
    <w:rPr>
      <w:rFonts w:ascii="Tahoma" w:hAnsi="Tahoma"/>
      <w:spacing w:val="2"/>
      <w:sz w:val="24"/>
      <w:szCs w:val="24"/>
      <w:lang w:eastAsia="en-US"/>
    </w:rPr>
  </w:style>
  <w:style w:type="character" w:customStyle="1" w:styleId="a7">
    <w:name w:val="Верхний колонтитул Знак"/>
    <w:basedOn w:val="a3"/>
    <w:link w:val="a6"/>
    <w:rsid w:val="000B53AF"/>
    <w:rPr>
      <w:rFonts w:ascii="Arial" w:hAnsi="Arial"/>
      <w:sz w:val="10"/>
      <w:szCs w:val="24"/>
      <w:lang w:eastAsia="en-US"/>
    </w:rPr>
  </w:style>
  <w:style w:type="character" w:customStyle="1" w:styleId="14">
    <w:name w:val="Заголовок 1 Знак"/>
    <w:basedOn w:val="a3"/>
    <w:link w:val="1"/>
    <w:rsid w:val="00E80793"/>
    <w:rPr>
      <w:rFonts w:ascii="Tahoma" w:hAnsi="Tahoma"/>
      <w:b/>
      <w:caps/>
      <w:sz w:val="24"/>
      <w:lang w:eastAsia="en-US"/>
    </w:rPr>
  </w:style>
  <w:style w:type="character" w:styleId="affc">
    <w:name w:val="Hyperlink"/>
    <w:basedOn w:val="a3"/>
    <w:uiPriority w:val="99"/>
    <w:unhideWhenUsed/>
    <w:rsid w:val="00E80793"/>
    <w:rPr>
      <w:color w:val="0000FF"/>
      <w:u w:val="single"/>
    </w:rPr>
  </w:style>
  <w:style w:type="character" w:customStyle="1" w:styleId="af1">
    <w:name w:val="Рис Знак"/>
    <w:basedOn w:val="a3"/>
    <w:link w:val="af0"/>
    <w:locked/>
    <w:rsid w:val="00E80793"/>
    <w:rPr>
      <w:rFonts w:ascii="Tahoma" w:hAnsi="Tahoma"/>
      <w:noProof/>
      <w:sz w:val="24"/>
      <w:lang w:val="en-US" w:eastAsia="en-US"/>
    </w:rPr>
  </w:style>
  <w:style w:type="character" w:customStyle="1" w:styleId="af3">
    <w:name w:val="Рис Имя Знак"/>
    <w:basedOn w:val="a3"/>
    <w:link w:val="af2"/>
    <w:locked/>
    <w:rsid w:val="00E80793"/>
    <w:rPr>
      <w:rFonts w:ascii="Tahoma" w:hAnsi="Tahoma"/>
      <w:sz w:val="24"/>
      <w:lang w:eastAsia="en-US"/>
    </w:rPr>
  </w:style>
  <w:style w:type="character" w:customStyle="1" w:styleId="-">
    <w:name w:val="Список- Знак"/>
    <w:basedOn w:val="a3"/>
    <w:link w:val="-0"/>
    <w:locked/>
    <w:rsid w:val="00E80793"/>
    <w:rPr>
      <w:rFonts w:ascii="Tahoma" w:hAnsi="Tahoma" w:cs="Tahoma"/>
      <w:snapToGrid w:val="0"/>
      <w:spacing w:val="2"/>
      <w:sz w:val="24"/>
      <w:szCs w:val="24"/>
      <w:lang w:val="ru-RU" w:eastAsia="en-US" w:bidi="ar-SA"/>
    </w:rPr>
  </w:style>
  <w:style w:type="paragraph" w:customStyle="1" w:styleId="-0">
    <w:name w:val="Список-"/>
    <w:link w:val="-"/>
    <w:rsid w:val="00E80793"/>
    <w:pPr>
      <w:tabs>
        <w:tab w:val="num" w:pos="984"/>
      </w:tabs>
      <w:snapToGrid w:val="0"/>
      <w:spacing w:before="60" w:after="60" w:line="288" w:lineRule="auto"/>
      <w:ind w:firstLine="624"/>
    </w:pPr>
    <w:rPr>
      <w:rFonts w:ascii="Tahoma" w:hAnsi="Tahoma" w:cs="Tahoma"/>
      <w:snapToGrid w:val="0"/>
      <w:spacing w:val="2"/>
      <w:sz w:val="24"/>
      <w:szCs w:val="24"/>
      <w:lang w:eastAsia="en-US"/>
    </w:rPr>
  </w:style>
  <w:style w:type="character" w:customStyle="1" w:styleId="16">
    <w:name w:val="Список_1) Знак"/>
    <w:basedOn w:val="a3"/>
    <w:link w:val="10"/>
    <w:locked/>
    <w:rsid w:val="00E80793"/>
    <w:rPr>
      <w:rFonts w:ascii="Tahoma" w:hAnsi="Tahoma"/>
      <w:spacing w:val="2"/>
      <w:kern w:val="24"/>
      <w:sz w:val="24"/>
      <w:lang w:eastAsia="en-US"/>
    </w:rPr>
  </w:style>
  <w:style w:type="paragraph" w:customStyle="1" w:styleId="affd">
    <w:name w:val="Аннотация"/>
    <w:basedOn w:val="af"/>
    <w:qFormat/>
    <w:rsid w:val="00E80793"/>
  </w:style>
  <w:style w:type="character" w:customStyle="1" w:styleId="text">
    <w:name w:val="text"/>
    <w:basedOn w:val="a3"/>
    <w:rsid w:val="00E80793"/>
    <w:rPr>
      <w:rFonts w:ascii="Times New Roman" w:hAnsi="Times New Roman" w:cs="Times New Roman" w:hint="default"/>
    </w:rPr>
  </w:style>
  <w:style w:type="paragraph" w:styleId="affe">
    <w:name w:val="List Paragraph"/>
    <w:basedOn w:val="a0"/>
    <w:uiPriority w:val="34"/>
    <w:qFormat/>
    <w:rsid w:val="00716ACD"/>
    <w:pPr>
      <w:ind w:left="720" w:firstLine="340"/>
      <w:contextualSpacing/>
      <w:jc w:val="both"/>
    </w:pPr>
    <w:rPr>
      <w:rFonts w:ascii="Verdana" w:hAnsi="Verdana"/>
      <w:sz w:val="20"/>
      <w:szCs w:val="20"/>
    </w:rPr>
  </w:style>
  <w:style w:type="paragraph" w:customStyle="1" w:styleId="afff">
    <w:name w:val="Основной текст Инструкция"/>
    <w:basedOn w:val="a0"/>
    <w:link w:val="afff0"/>
    <w:qFormat/>
    <w:rsid w:val="00716ACD"/>
    <w:pPr>
      <w:ind w:left="-709"/>
      <w:jc w:val="both"/>
    </w:pPr>
    <w:rPr>
      <w:rFonts w:ascii="Verdana" w:hAnsi="Verdana"/>
      <w:sz w:val="28"/>
      <w:szCs w:val="28"/>
    </w:rPr>
  </w:style>
  <w:style w:type="paragraph" w:customStyle="1" w:styleId="afff1">
    <w:name w:val="Название рисунка"/>
    <w:basedOn w:val="aff0"/>
    <w:next w:val="aff0"/>
    <w:link w:val="afff2"/>
    <w:rsid w:val="00716ACD"/>
    <w:pPr>
      <w:spacing w:before="160" w:after="160"/>
      <w:ind w:firstLine="0"/>
      <w:jc w:val="center"/>
    </w:pPr>
    <w:rPr>
      <w:rFonts w:ascii="Verdana" w:hAnsi="Verdana"/>
      <w:i/>
      <w:szCs w:val="20"/>
    </w:rPr>
  </w:style>
  <w:style w:type="character" w:customStyle="1" w:styleId="afff0">
    <w:name w:val="Основной текст Инструкция Знак"/>
    <w:basedOn w:val="a3"/>
    <w:link w:val="afff"/>
    <w:rsid w:val="00716ACD"/>
    <w:rPr>
      <w:rFonts w:ascii="Verdana" w:hAnsi="Verdana"/>
      <w:sz w:val="28"/>
      <w:szCs w:val="28"/>
    </w:rPr>
  </w:style>
  <w:style w:type="paragraph" w:customStyle="1" w:styleId="afff3">
    <w:name w:val="Положение рисунка"/>
    <w:basedOn w:val="aff0"/>
    <w:next w:val="aff0"/>
    <w:rsid w:val="00716ACD"/>
    <w:pPr>
      <w:spacing w:before="240"/>
      <w:ind w:firstLine="0"/>
      <w:jc w:val="center"/>
    </w:pPr>
    <w:rPr>
      <w:rFonts w:ascii="Verdana" w:hAnsi="Verdana"/>
      <w:szCs w:val="20"/>
    </w:rPr>
  </w:style>
  <w:style w:type="character" w:customStyle="1" w:styleId="afff2">
    <w:name w:val="Название рисунка Знак"/>
    <w:basedOn w:val="aff4"/>
    <w:link w:val="afff1"/>
    <w:rsid w:val="00716ACD"/>
    <w:rPr>
      <w:rFonts w:ascii="Verdana" w:hAnsi="Verdana"/>
      <w:i/>
      <w:szCs w:val="24"/>
      <w:lang w:val="ru-RU" w:eastAsia="ru-RU" w:bidi="ar-SA"/>
    </w:rPr>
  </w:style>
  <w:style w:type="paragraph" w:customStyle="1" w:styleId="1b">
    <w:name w:val="Подзаголовок 1 уровня"/>
    <w:basedOn w:val="aff0"/>
    <w:link w:val="1c"/>
    <w:qFormat/>
    <w:rsid w:val="00716ACD"/>
    <w:pPr>
      <w:ind w:firstLine="0"/>
    </w:pPr>
    <w:rPr>
      <w:rFonts w:ascii="Verdana" w:hAnsi="Verdana"/>
      <w:b/>
      <w:sz w:val="24"/>
    </w:rPr>
  </w:style>
  <w:style w:type="character" w:customStyle="1" w:styleId="1c">
    <w:name w:val="Подзаголовок 1 уровня Знак"/>
    <w:basedOn w:val="aff4"/>
    <w:link w:val="1b"/>
    <w:rsid w:val="00716ACD"/>
    <w:rPr>
      <w:rFonts w:ascii="Verdana" w:hAnsi="Verdana"/>
      <w:b/>
      <w:sz w:val="24"/>
      <w:szCs w:val="24"/>
      <w:lang w:val="ru-RU" w:eastAsia="ru-RU" w:bidi="ar-SA"/>
    </w:rPr>
  </w:style>
  <w:style w:type="paragraph" w:customStyle="1" w:styleId="13">
    <w:name w:val="Нумерованный 1 уровень"/>
    <w:basedOn w:val="aff0"/>
    <w:next w:val="aff0"/>
    <w:link w:val="1d"/>
    <w:rsid w:val="00716ACD"/>
    <w:pPr>
      <w:numPr>
        <w:numId w:val="22"/>
      </w:numPr>
    </w:pPr>
    <w:rPr>
      <w:rFonts w:ascii="Verdana" w:hAnsi="Verdana"/>
      <w:szCs w:val="20"/>
    </w:rPr>
  </w:style>
  <w:style w:type="character" w:customStyle="1" w:styleId="1d">
    <w:name w:val="Нумерованный 1 уровень Знак Знак"/>
    <w:basedOn w:val="a3"/>
    <w:link w:val="13"/>
    <w:rsid w:val="00716ACD"/>
    <w:rPr>
      <w:rFonts w:ascii="Verdana" w:hAnsi="Verdana"/>
    </w:rPr>
  </w:style>
  <w:style w:type="character" w:customStyle="1" w:styleId="15">
    <w:name w:val="Маркированный 1 уровень Знак Знак"/>
    <w:basedOn w:val="a3"/>
    <w:link w:val="12"/>
    <w:rsid w:val="009A05F8"/>
    <w:rPr>
      <w:rFonts w:ascii="Tahoma" w:hAnsi="Tahoma"/>
      <w:snapToGrid w:val="0"/>
      <w:spacing w:val="2"/>
      <w:sz w:val="24"/>
      <w:szCs w:val="24"/>
      <w:lang w:eastAsia="en-US"/>
    </w:rPr>
  </w:style>
  <w:style w:type="character" w:styleId="afff4">
    <w:name w:val="Emphasis"/>
    <w:basedOn w:val="a3"/>
    <w:qFormat/>
    <w:rsid w:val="00747C2E"/>
    <w:rPr>
      <w:i/>
      <w:iCs/>
    </w:rPr>
  </w:style>
  <w:style w:type="character" w:customStyle="1" w:styleId="27">
    <w:name w:val="Маркированный 2 уровень Знак Знак"/>
    <w:basedOn w:val="a3"/>
    <w:link w:val="20"/>
    <w:locked/>
    <w:rsid w:val="004E0D8B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afff5">
    <w:name w:val="Горячая клавиша (пункт меню) Знак Знак"/>
    <w:basedOn w:val="a3"/>
    <w:link w:val="afff6"/>
    <w:locked/>
    <w:rsid w:val="004E0D8B"/>
    <w:rPr>
      <w:rFonts w:ascii="Tahoma" w:hAnsi="Tahoma" w:cs="Tahoma"/>
      <w:i/>
      <w:szCs w:val="24"/>
    </w:rPr>
  </w:style>
  <w:style w:type="paragraph" w:customStyle="1" w:styleId="afff6">
    <w:name w:val="Горячая клавиша (пункт меню)"/>
    <w:basedOn w:val="a0"/>
    <w:next w:val="a0"/>
    <w:link w:val="afff5"/>
    <w:rsid w:val="004E0D8B"/>
    <w:pPr>
      <w:ind w:firstLine="340"/>
      <w:jc w:val="both"/>
    </w:pPr>
    <w:rPr>
      <w:rFonts w:cs="Tahoma"/>
      <w:i/>
      <w:sz w:val="20"/>
    </w:rPr>
  </w:style>
  <w:style w:type="character" w:styleId="afff7">
    <w:name w:val="annotation reference"/>
    <w:basedOn w:val="a3"/>
    <w:rsid w:val="00F26A07"/>
    <w:rPr>
      <w:sz w:val="16"/>
      <w:szCs w:val="16"/>
    </w:rPr>
  </w:style>
  <w:style w:type="paragraph" w:styleId="afff8">
    <w:name w:val="annotation text"/>
    <w:basedOn w:val="a0"/>
    <w:link w:val="afff9"/>
    <w:rsid w:val="00F26A07"/>
    <w:rPr>
      <w:sz w:val="20"/>
      <w:szCs w:val="20"/>
    </w:rPr>
  </w:style>
  <w:style w:type="character" w:customStyle="1" w:styleId="afff9">
    <w:name w:val="Текст примечания Знак"/>
    <w:basedOn w:val="a3"/>
    <w:link w:val="afff8"/>
    <w:rsid w:val="00F26A07"/>
    <w:rPr>
      <w:rFonts w:ascii="Tahoma" w:hAnsi="Tahoma"/>
    </w:rPr>
  </w:style>
  <w:style w:type="paragraph" w:styleId="afffa">
    <w:name w:val="annotation subject"/>
    <w:basedOn w:val="afff8"/>
    <w:next w:val="afff8"/>
    <w:link w:val="afffb"/>
    <w:rsid w:val="00F26A07"/>
    <w:rPr>
      <w:b/>
      <w:bCs/>
    </w:rPr>
  </w:style>
  <w:style w:type="character" w:customStyle="1" w:styleId="afffb">
    <w:name w:val="Тема примечания Знак"/>
    <w:basedOn w:val="afff9"/>
    <w:link w:val="afffa"/>
    <w:rsid w:val="00F26A07"/>
    <w:rPr>
      <w:rFonts w:ascii="Tahoma" w:hAnsi="Tahoma"/>
      <w:b/>
      <w:bCs/>
    </w:rPr>
  </w:style>
  <w:style w:type="paragraph" w:styleId="afffc">
    <w:name w:val="Balloon Text"/>
    <w:basedOn w:val="a0"/>
    <w:link w:val="afffd"/>
    <w:rsid w:val="00F26A07"/>
    <w:rPr>
      <w:rFonts w:cs="Tahoma"/>
      <w:sz w:val="16"/>
      <w:szCs w:val="16"/>
    </w:rPr>
  </w:style>
  <w:style w:type="character" w:customStyle="1" w:styleId="afffd">
    <w:name w:val="Текст выноски Знак"/>
    <w:basedOn w:val="a3"/>
    <w:link w:val="afffc"/>
    <w:rsid w:val="00F26A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3"/>
    <w:rsid w:val="00C91F21"/>
  </w:style>
  <w:style w:type="paragraph" w:customStyle="1" w:styleId="110">
    <w:name w:val="Стиль_1.1)"/>
    <w:basedOn w:val="10"/>
    <w:autoRedefine/>
    <w:qFormat/>
    <w:rsid w:val="00207A4C"/>
    <w:pPr>
      <w:numPr>
        <w:numId w:val="36"/>
      </w:numPr>
    </w:pPr>
  </w:style>
  <w:style w:type="character" w:customStyle="1" w:styleId="22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A0C21"/>
    <w:rPr>
      <w:rFonts w:ascii="Tahoma" w:hAnsi="Tahoma"/>
      <w:b/>
      <w:snapToGrid w:val="0"/>
      <w:sz w:val="24"/>
      <w:lang w:eastAsia="en-US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D107E8"/>
    <w:rPr>
      <w:rFonts w:ascii="Tahoma" w:hAnsi="Tahoma"/>
      <w:b/>
      <w:snapToGrid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bars-mdbu.tatar.ru/mdbu_ria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ynova\AppData\Roaming\Microsoft\&#1064;&#1072;&#1073;&#1083;&#1086;&#1085;&#1099;\&#1082;&#1086;&#1088;&#1087;&#1086;&#1088;&#1072;&#1090;&#1080;&#1074;&#1085;&#1099;&#1081;%20&#1089;&#1090;&#1080;&#1083;&#1100;_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9AFD6-E332-4C85-AF40-0FD466F6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корпоративный стиль_шаблон</Template>
  <TotalTime>112</TotalTime>
  <Pages>10</Pages>
  <Words>839</Words>
  <Characters>6879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DG Win&amp;Soft</Company>
  <LinksUpToDate>false</LinksUpToDate>
  <CharactersWithSpaces>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Евгения Турукина</dc:creator>
  <cp:lastModifiedBy>yskrasko</cp:lastModifiedBy>
  <cp:revision>9</cp:revision>
  <cp:lastPrinted>2004-03-13T11:30:00Z</cp:lastPrinted>
  <dcterms:created xsi:type="dcterms:W3CDTF">2014-07-14T05:22:00Z</dcterms:created>
  <dcterms:modified xsi:type="dcterms:W3CDTF">2014-07-14T07:44:00Z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