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886888">
      <w:r>
        <w:rPr>
          <w:sz w:val="32"/>
          <w:szCs w:val="32"/>
        </w:rPr>
        <w:t>Доклад об осуществлении государственного контроля (надзора), муниципального контроля за</w:t>
      </w:r>
      <w:r w:rsidR="00E14580" w:rsidRPr="00D35870">
        <w:rPr>
          <w:b/>
          <w:sz w:val="32"/>
          <w:szCs w:val="32"/>
        </w:rPr>
        <w:t xml:space="preserve"> </w:t>
      </w:r>
      <w:r w:rsidR="00D35870">
        <w:rPr>
          <w:b/>
          <w:sz w:val="32"/>
          <w:szCs w:val="32"/>
        </w:rPr>
        <w:t>2016</w:t>
      </w:r>
      <w:r w:rsidR="006961EB" w:rsidRPr="006961EB">
        <w:rPr>
          <w:b/>
          <w:sz w:val="32"/>
          <w:szCs w:val="32"/>
        </w:rPr>
        <w:t xml:space="preserve"> </w:t>
      </w:r>
      <w:r>
        <w:rPr>
          <w:sz w:val="32"/>
          <w:szCs w:val="32"/>
        </w:rPr>
        <w:t>год</w:t>
      </w:r>
    </w:p>
    <w:p w:rsidR="00A6696F" w:rsidRPr="00755FAF" w:rsidRDefault="00A6696F"/>
    <w:p w:rsidR="00886888" w:rsidRPr="00755FAF" w:rsidRDefault="00886888"/>
    <w:p w:rsidR="00886888" w:rsidRPr="00755FAF" w:rsidRDefault="00886888"/>
    <w:p w:rsidR="00886888" w:rsidRPr="00D35870" w:rsidRDefault="00886888" w:rsidP="00001278">
      <w:pPr>
        <w:pBdr>
          <w:top w:val="single" w:sz="4" w:space="1" w:color="auto"/>
          <w:left w:val="single" w:sz="4" w:space="4" w:color="auto"/>
          <w:bottom w:val="single" w:sz="4" w:space="1" w:color="auto"/>
          <w:right w:val="single" w:sz="4" w:space="4" w:color="auto"/>
        </w:pBdr>
        <w:jc w:val="center"/>
      </w:pPr>
      <w:r w:rsidRPr="00D35870">
        <w:t>Раздел 1.</w:t>
      </w:r>
    </w:p>
    <w:p w:rsidR="00886888" w:rsidRPr="00D35870" w:rsidRDefault="00886888" w:rsidP="00001278">
      <w:pPr>
        <w:pBdr>
          <w:top w:val="single" w:sz="4" w:space="1" w:color="auto"/>
          <w:left w:val="single" w:sz="4" w:space="4" w:color="auto"/>
          <w:bottom w:val="single" w:sz="4" w:space="1" w:color="auto"/>
          <w:right w:val="single" w:sz="4" w:space="4" w:color="auto"/>
        </w:pBdr>
        <w:jc w:val="center"/>
      </w:pPr>
      <w:r w:rsidRPr="00D35870">
        <w:t>Состояние нормативно-правового регулирования в</w:t>
      </w:r>
    </w:p>
    <w:p w:rsidR="00886888" w:rsidRPr="00D35870" w:rsidRDefault="00886888" w:rsidP="00001278">
      <w:pPr>
        <w:pBdr>
          <w:top w:val="single" w:sz="4" w:space="1" w:color="auto"/>
          <w:left w:val="single" w:sz="4" w:space="4" w:color="auto"/>
          <w:bottom w:val="single" w:sz="4" w:space="1" w:color="auto"/>
          <w:right w:val="single" w:sz="4" w:space="4" w:color="auto"/>
        </w:pBdr>
        <w:jc w:val="center"/>
      </w:pPr>
      <w:r w:rsidRPr="00D35870">
        <w:t>соответствующей сфере деятельности</w:t>
      </w:r>
    </w:p>
    <w:p w:rsidR="00F31C3C" w:rsidRPr="00D35870" w:rsidRDefault="00F31C3C" w:rsidP="0083213D"/>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5"/>
        <w:gridCol w:w="1559"/>
        <w:gridCol w:w="2268"/>
        <w:gridCol w:w="2410"/>
      </w:tblGrid>
      <w:tr w:rsidR="007344D3" w:rsidRPr="00D35870" w:rsidTr="000E46FE">
        <w:tc>
          <w:tcPr>
            <w:tcW w:w="8505" w:type="dxa"/>
            <w:tcBorders>
              <w:top w:val="single" w:sz="4" w:space="0" w:color="auto"/>
              <w:bottom w:val="single" w:sz="4" w:space="0" w:color="auto"/>
              <w:right w:val="single" w:sz="4" w:space="0" w:color="auto"/>
            </w:tcBorders>
          </w:tcPr>
          <w:p w:rsidR="007344D3" w:rsidRPr="00D35870" w:rsidRDefault="007344D3" w:rsidP="008202A6">
            <w:pPr>
              <w:pStyle w:val="a9"/>
              <w:jc w:val="center"/>
              <w:rPr>
                <w:rFonts w:ascii="Times New Roman" w:hAnsi="Times New Roman" w:cs="Times New Roman"/>
              </w:rPr>
            </w:pPr>
            <w:r w:rsidRPr="00D35870">
              <w:rPr>
                <w:rFonts w:ascii="Times New Roman" w:hAnsi="Times New Roman" w:cs="Times New Roman"/>
              </w:rPr>
              <w:t>Наименование нормативного правового акта, регламентирующего деятельность органа государственного контроля (надзора) и его должностных лиц, а также устанавливающего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w:t>
            </w:r>
          </w:p>
        </w:tc>
        <w:tc>
          <w:tcPr>
            <w:tcW w:w="1559" w:type="dxa"/>
            <w:tcBorders>
              <w:top w:val="single" w:sz="4" w:space="0" w:color="auto"/>
              <w:left w:val="single" w:sz="4" w:space="0" w:color="auto"/>
              <w:bottom w:val="single" w:sz="4" w:space="0" w:color="auto"/>
              <w:right w:val="single" w:sz="4" w:space="0" w:color="auto"/>
            </w:tcBorders>
          </w:tcPr>
          <w:p w:rsidR="007344D3" w:rsidRPr="00D35870" w:rsidRDefault="007344D3" w:rsidP="008202A6">
            <w:pPr>
              <w:pStyle w:val="a9"/>
              <w:jc w:val="center"/>
              <w:rPr>
                <w:rFonts w:ascii="Times New Roman" w:hAnsi="Times New Roman" w:cs="Times New Roman"/>
              </w:rPr>
            </w:pPr>
            <w:r w:rsidRPr="00D35870">
              <w:rPr>
                <w:rFonts w:ascii="Times New Roman" w:hAnsi="Times New Roman" w:cs="Times New Roman"/>
              </w:rPr>
              <w:t>Возможность исполнения и контроля</w:t>
            </w:r>
          </w:p>
        </w:tc>
        <w:tc>
          <w:tcPr>
            <w:tcW w:w="2268" w:type="dxa"/>
            <w:tcBorders>
              <w:top w:val="single" w:sz="4" w:space="0" w:color="auto"/>
              <w:left w:val="single" w:sz="4" w:space="0" w:color="auto"/>
              <w:bottom w:val="single" w:sz="4" w:space="0" w:color="auto"/>
              <w:right w:val="single" w:sz="4" w:space="0" w:color="auto"/>
            </w:tcBorders>
          </w:tcPr>
          <w:p w:rsidR="007344D3" w:rsidRPr="00D35870" w:rsidRDefault="007344D3" w:rsidP="008202A6">
            <w:pPr>
              <w:pStyle w:val="a9"/>
              <w:jc w:val="center"/>
              <w:rPr>
                <w:rFonts w:ascii="Times New Roman" w:hAnsi="Times New Roman" w:cs="Times New Roman"/>
              </w:rPr>
            </w:pPr>
            <w:r w:rsidRPr="00D35870">
              <w:rPr>
                <w:rFonts w:ascii="Times New Roman" w:hAnsi="Times New Roman" w:cs="Times New Roman"/>
              </w:rPr>
              <w:t>Признаки</w:t>
            </w:r>
          </w:p>
          <w:p w:rsidR="007344D3" w:rsidRPr="00D35870" w:rsidRDefault="007344D3" w:rsidP="008202A6">
            <w:pPr>
              <w:pStyle w:val="a9"/>
              <w:jc w:val="center"/>
              <w:rPr>
                <w:rFonts w:ascii="Times New Roman" w:hAnsi="Times New Roman" w:cs="Times New Roman"/>
              </w:rPr>
            </w:pPr>
            <w:proofErr w:type="spellStart"/>
            <w:r w:rsidRPr="00D35870">
              <w:rPr>
                <w:rFonts w:ascii="Times New Roman" w:hAnsi="Times New Roman" w:cs="Times New Roman"/>
              </w:rPr>
              <w:t>коррупциогенности</w:t>
            </w:r>
            <w:proofErr w:type="spellEnd"/>
          </w:p>
        </w:tc>
        <w:tc>
          <w:tcPr>
            <w:tcW w:w="2410" w:type="dxa"/>
            <w:tcBorders>
              <w:top w:val="single" w:sz="4" w:space="0" w:color="auto"/>
              <w:left w:val="single" w:sz="4" w:space="0" w:color="auto"/>
              <w:bottom w:val="single" w:sz="4" w:space="0" w:color="auto"/>
            </w:tcBorders>
          </w:tcPr>
          <w:p w:rsidR="007344D3" w:rsidRPr="00D35870" w:rsidRDefault="007344D3" w:rsidP="008202A6">
            <w:pPr>
              <w:pStyle w:val="a9"/>
              <w:jc w:val="center"/>
              <w:rPr>
                <w:rFonts w:ascii="Times New Roman" w:hAnsi="Times New Roman" w:cs="Times New Roman"/>
              </w:rPr>
            </w:pPr>
            <w:r w:rsidRPr="00D35870">
              <w:rPr>
                <w:rFonts w:ascii="Times New Roman" w:hAnsi="Times New Roman" w:cs="Times New Roman"/>
              </w:rPr>
              <w:t xml:space="preserve">Опубликование в свободном </w:t>
            </w:r>
            <w:proofErr w:type="gramStart"/>
            <w:r w:rsidRPr="00D35870">
              <w:rPr>
                <w:rFonts w:ascii="Times New Roman" w:hAnsi="Times New Roman" w:cs="Times New Roman"/>
              </w:rPr>
              <w:t>доступе</w:t>
            </w:r>
            <w:proofErr w:type="gramEnd"/>
            <w:r w:rsidRPr="00D35870">
              <w:rPr>
                <w:rFonts w:ascii="Times New Roman" w:hAnsi="Times New Roman" w:cs="Times New Roman"/>
              </w:rPr>
              <w:t xml:space="preserve"> на официальном сайте в сети "Интернет"</w:t>
            </w:r>
          </w:p>
        </w:tc>
      </w:tr>
      <w:tr w:rsidR="007344D3" w:rsidRPr="00D35870" w:rsidTr="000E46FE">
        <w:tc>
          <w:tcPr>
            <w:tcW w:w="8505" w:type="dxa"/>
            <w:tcBorders>
              <w:top w:val="single" w:sz="4" w:space="0" w:color="auto"/>
              <w:bottom w:val="single" w:sz="4" w:space="0" w:color="auto"/>
              <w:right w:val="single" w:sz="4" w:space="0" w:color="auto"/>
            </w:tcBorders>
          </w:tcPr>
          <w:p w:rsidR="007344D3" w:rsidRPr="00D35870" w:rsidRDefault="007344D3" w:rsidP="008202A6">
            <w:pPr>
              <w:pStyle w:val="a9"/>
              <w:jc w:val="center"/>
              <w:rPr>
                <w:rFonts w:ascii="Times New Roman" w:hAnsi="Times New Roman" w:cs="Times New Roman"/>
              </w:rPr>
            </w:pPr>
            <w:r w:rsidRPr="00D35870">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7344D3" w:rsidRPr="00D35870" w:rsidRDefault="007344D3" w:rsidP="008202A6">
            <w:pPr>
              <w:pStyle w:val="a9"/>
              <w:jc w:val="center"/>
              <w:rPr>
                <w:rFonts w:ascii="Times New Roman" w:hAnsi="Times New Roman" w:cs="Times New Roman"/>
              </w:rPr>
            </w:pPr>
            <w:r w:rsidRPr="00D35870">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Pr>
          <w:p w:rsidR="007344D3" w:rsidRPr="00D35870" w:rsidRDefault="007344D3" w:rsidP="008202A6">
            <w:pPr>
              <w:pStyle w:val="a9"/>
              <w:jc w:val="center"/>
              <w:rPr>
                <w:rFonts w:ascii="Times New Roman" w:hAnsi="Times New Roman" w:cs="Times New Roman"/>
              </w:rPr>
            </w:pPr>
            <w:r w:rsidRPr="00D35870">
              <w:rPr>
                <w:rFonts w:ascii="Times New Roman" w:hAnsi="Times New Roman" w:cs="Times New Roman"/>
              </w:rPr>
              <w:t>3</w:t>
            </w:r>
          </w:p>
        </w:tc>
        <w:tc>
          <w:tcPr>
            <w:tcW w:w="2410" w:type="dxa"/>
            <w:tcBorders>
              <w:top w:val="single" w:sz="4" w:space="0" w:color="auto"/>
              <w:left w:val="single" w:sz="4" w:space="0" w:color="auto"/>
              <w:bottom w:val="single" w:sz="4" w:space="0" w:color="auto"/>
            </w:tcBorders>
          </w:tcPr>
          <w:p w:rsidR="007344D3" w:rsidRPr="00D35870" w:rsidRDefault="007344D3" w:rsidP="008202A6">
            <w:pPr>
              <w:pStyle w:val="a9"/>
              <w:jc w:val="center"/>
              <w:rPr>
                <w:rFonts w:ascii="Times New Roman" w:hAnsi="Times New Roman" w:cs="Times New Roman"/>
              </w:rPr>
            </w:pPr>
            <w:r w:rsidRPr="00D35870">
              <w:rPr>
                <w:rFonts w:ascii="Times New Roman" w:hAnsi="Times New Roman" w:cs="Times New Roman"/>
              </w:rPr>
              <w:t>4</w:t>
            </w:r>
          </w:p>
        </w:tc>
      </w:tr>
      <w:tr w:rsidR="007344D3" w:rsidRPr="00D35870" w:rsidTr="000E46FE">
        <w:tc>
          <w:tcPr>
            <w:tcW w:w="8505" w:type="dxa"/>
            <w:tcBorders>
              <w:top w:val="single" w:sz="4" w:space="0" w:color="auto"/>
              <w:bottom w:val="single" w:sz="4" w:space="0" w:color="auto"/>
              <w:right w:val="single" w:sz="4" w:space="0" w:color="auto"/>
            </w:tcBorders>
          </w:tcPr>
          <w:p w:rsidR="007344D3" w:rsidRPr="00D35870" w:rsidRDefault="007344D3" w:rsidP="008202A6">
            <w:pPr>
              <w:tabs>
                <w:tab w:val="left" w:pos="9639"/>
              </w:tabs>
              <w:rPr>
                <w:shd w:val="clear" w:color="auto" w:fill="FFFFFF"/>
              </w:rPr>
            </w:pPr>
            <w:r w:rsidRPr="00D35870">
              <w:rPr>
                <w:shd w:val="clear" w:color="auto" w:fill="FFFFFF"/>
              </w:rPr>
              <w:t>Кодекс Российской Федерации об административных правонарушениях;</w:t>
            </w:r>
          </w:p>
          <w:p w:rsidR="007344D3" w:rsidRPr="00D35870" w:rsidRDefault="007344D3" w:rsidP="008202A6">
            <w:pPr>
              <w:tabs>
                <w:tab w:val="left" w:pos="9639"/>
              </w:tabs>
              <w:rPr>
                <w:shd w:val="clear" w:color="auto" w:fill="FFFFFF"/>
              </w:rPr>
            </w:pPr>
            <w:r w:rsidRPr="00D35870">
              <w:rPr>
                <w:shd w:val="clear" w:color="auto" w:fill="FFFFFF"/>
              </w:rPr>
              <w:t xml:space="preserve">Федеральный закон </w:t>
            </w:r>
            <w:r w:rsidRPr="00D35870">
              <w:t>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D35870">
              <w:rPr>
                <w:shd w:val="clear" w:color="auto" w:fill="FFFFFF"/>
              </w:rPr>
              <w:t>;</w:t>
            </w:r>
          </w:p>
          <w:p w:rsidR="007344D3" w:rsidRPr="00D35870" w:rsidRDefault="007344D3" w:rsidP="008202A6">
            <w:pPr>
              <w:tabs>
                <w:tab w:val="left" w:pos="9639"/>
              </w:tabs>
              <w:rPr>
                <w:shd w:val="clear" w:color="auto" w:fill="FFFFFF"/>
              </w:rPr>
            </w:pPr>
            <w:r w:rsidRPr="00D35870">
              <w:rPr>
                <w:shd w:val="clear" w:color="auto" w:fill="FFFFFF"/>
              </w:rPr>
              <w:t xml:space="preserve">Федеральный закон от 8 ноября 2007 года № 259-ФЗ «Устав автомобильного транспорта и городского наземного электрического транспорта»; </w:t>
            </w:r>
          </w:p>
          <w:p w:rsidR="007344D3" w:rsidRPr="00D35870" w:rsidRDefault="007344D3" w:rsidP="008202A6">
            <w:pPr>
              <w:tabs>
                <w:tab w:val="left" w:pos="9639"/>
              </w:tabs>
              <w:rPr>
                <w:shd w:val="clear" w:color="auto" w:fill="FFFFFF"/>
              </w:rPr>
            </w:pPr>
            <w:r w:rsidRPr="00D35870">
              <w:t>Федеральный закон от 21 апреля 2011 года №69-ФЗ «О внесении изменений в отдельные законодательные акты Российской Федерации»</w:t>
            </w:r>
          </w:p>
          <w:p w:rsidR="007344D3" w:rsidRPr="00D35870" w:rsidRDefault="007344D3" w:rsidP="008202A6">
            <w:pPr>
              <w:tabs>
                <w:tab w:val="left" w:pos="9639"/>
              </w:tabs>
            </w:pPr>
            <w:r w:rsidRPr="00D35870">
              <w:t>Постановление Правительства Российской Федерации от 14 февраля 2009 г. № 112 «Об утверждении правил перевозок пассажиров и багажа автомобильным транспортом и городским наземным электрическим транспортом»;</w:t>
            </w:r>
          </w:p>
          <w:p w:rsidR="007344D3" w:rsidRPr="00D35870" w:rsidRDefault="007344D3" w:rsidP="008202A6">
            <w:pPr>
              <w:tabs>
                <w:tab w:val="left" w:pos="9639"/>
              </w:tabs>
              <w:rPr>
                <w:shd w:val="clear" w:color="auto" w:fill="FFFFFF"/>
              </w:rPr>
            </w:pPr>
            <w:r w:rsidRPr="00D35870">
              <w:rPr>
                <w:shd w:val="clear" w:color="auto" w:fill="FFFFFF"/>
              </w:rPr>
              <w:t xml:space="preserve">Закон Республики Татарстан от 10 октября 2011 года № 77-ЗРТ «О перевозках пассажиров и багажа легковым такси на территории Республики Татарстан»; </w:t>
            </w:r>
          </w:p>
          <w:p w:rsidR="007344D3" w:rsidRPr="00D35870" w:rsidRDefault="007344D3" w:rsidP="008202A6">
            <w:pPr>
              <w:tabs>
                <w:tab w:val="left" w:pos="9639"/>
              </w:tabs>
              <w:rPr>
                <w:shd w:val="clear" w:color="auto" w:fill="FFFFFF"/>
              </w:rPr>
            </w:pPr>
            <w:proofErr w:type="gramStart"/>
            <w:r w:rsidRPr="00D35870">
              <w:rPr>
                <w:shd w:val="clear" w:color="auto" w:fill="FFFFFF"/>
              </w:rPr>
              <w:t xml:space="preserve">Постановление Кабинета Министров Республики Татарстан от 06.07.2005 № 317 «Вопросы министерства транспорта и дорожного хозяйства Республики Татарстан»; Административный регламент Министерства транспорта и </w:t>
            </w:r>
            <w:r w:rsidRPr="00D35870">
              <w:rPr>
                <w:shd w:val="clear" w:color="auto" w:fill="FFFFFF"/>
              </w:rPr>
              <w:lastRenderedPageBreak/>
              <w:t>дорожного хозяйства Республики Татарстан по исполнению государственной функции по осуществлению регионального государственного контроля в сфере перевозок пассажиров и багажа легковым такси, утвержденный приказом Министерства транспорта и дорожного хозяйства Республики Татарстан от 07.07.2014 № 214;</w:t>
            </w:r>
            <w:proofErr w:type="gramEnd"/>
          </w:p>
        </w:tc>
        <w:tc>
          <w:tcPr>
            <w:tcW w:w="1559" w:type="dxa"/>
            <w:tcBorders>
              <w:top w:val="single" w:sz="4" w:space="0" w:color="auto"/>
              <w:left w:val="single" w:sz="4" w:space="0" w:color="auto"/>
              <w:bottom w:val="single" w:sz="4" w:space="0" w:color="auto"/>
              <w:right w:val="single" w:sz="4" w:space="0" w:color="auto"/>
            </w:tcBorders>
          </w:tcPr>
          <w:p w:rsidR="007344D3" w:rsidRPr="00D35870" w:rsidRDefault="007344D3" w:rsidP="008202A6">
            <w:pPr>
              <w:pStyle w:val="a9"/>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7344D3" w:rsidRPr="00D35870" w:rsidRDefault="007344D3" w:rsidP="008202A6">
            <w:pPr>
              <w:pStyle w:val="a9"/>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7344D3" w:rsidRPr="00D35870" w:rsidRDefault="007344D3" w:rsidP="008202A6">
            <w:pPr>
              <w:pStyle w:val="a9"/>
              <w:rPr>
                <w:rFonts w:ascii="Times New Roman" w:hAnsi="Times New Roman" w:cs="Times New Roman"/>
              </w:rPr>
            </w:pPr>
            <w:proofErr w:type="gramStart"/>
            <w:r w:rsidRPr="00D35870">
              <w:rPr>
                <w:rFonts w:ascii="Times New Roman" w:hAnsi="Times New Roman" w:cs="Times New Roman"/>
              </w:rPr>
              <w:t>Опубликованы</w:t>
            </w:r>
            <w:proofErr w:type="gramEnd"/>
            <w:r w:rsidRPr="00D35870">
              <w:rPr>
                <w:rFonts w:ascii="Times New Roman" w:hAnsi="Times New Roman" w:cs="Times New Roman"/>
              </w:rPr>
              <w:t xml:space="preserve"> на официальном сайте</w:t>
            </w:r>
          </w:p>
        </w:tc>
      </w:tr>
    </w:tbl>
    <w:p w:rsidR="00E823FF" w:rsidRPr="00D35870" w:rsidRDefault="00E823FF" w:rsidP="0083213D"/>
    <w:p w:rsidR="00F31C3C" w:rsidRPr="00D35870" w:rsidRDefault="00F31C3C" w:rsidP="0083213D"/>
    <w:p w:rsidR="00886888" w:rsidRPr="00D35870" w:rsidRDefault="00886888" w:rsidP="00001278">
      <w:pPr>
        <w:pBdr>
          <w:top w:val="single" w:sz="4" w:space="1" w:color="auto"/>
          <w:left w:val="single" w:sz="4" w:space="4" w:color="auto"/>
          <w:bottom w:val="single" w:sz="4" w:space="1" w:color="auto"/>
          <w:right w:val="single" w:sz="4" w:space="4" w:color="auto"/>
        </w:pBdr>
        <w:jc w:val="center"/>
      </w:pPr>
      <w:r w:rsidRPr="00D35870">
        <w:t>Раздел 2.</w:t>
      </w:r>
    </w:p>
    <w:p w:rsidR="00886888" w:rsidRPr="00D35870" w:rsidRDefault="00886888" w:rsidP="00001278">
      <w:pPr>
        <w:pBdr>
          <w:top w:val="single" w:sz="4" w:space="1" w:color="auto"/>
          <w:left w:val="single" w:sz="4" w:space="4" w:color="auto"/>
          <w:bottom w:val="single" w:sz="4" w:space="1" w:color="auto"/>
          <w:right w:val="single" w:sz="4" w:space="4" w:color="auto"/>
        </w:pBdr>
        <w:jc w:val="center"/>
      </w:pPr>
      <w:r w:rsidRPr="00D35870">
        <w:t>Организация государственного контроля (надзора),</w:t>
      </w:r>
    </w:p>
    <w:p w:rsidR="00886888" w:rsidRPr="00D35870" w:rsidRDefault="00886888" w:rsidP="00001278">
      <w:pPr>
        <w:pBdr>
          <w:top w:val="single" w:sz="4" w:space="1" w:color="auto"/>
          <w:left w:val="single" w:sz="4" w:space="4" w:color="auto"/>
          <w:bottom w:val="single" w:sz="4" w:space="1" w:color="auto"/>
          <w:right w:val="single" w:sz="4" w:space="4" w:color="auto"/>
        </w:pBdr>
        <w:jc w:val="center"/>
      </w:pPr>
      <w:r w:rsidRPr="00D35870">
        <w:t>муниципального контроля</w:t>
      </w:r>
    </w:p>
    <w:p w:rsidR="00886888" w:rsidRPr="00D35870" w:rsidRDefault="00886888" w:rsidP="00886888"/>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
        <w:gridCol w:w="2159"/>
        <w:gridCol w:w="11623"/>
      </w:tblGrid>
      <w:tr w:rsidR="007344D3" w:rsidRPr="00D35870" w:rsidTr="000E46FE">
        <w:tc>
          <w:tcPr>
            <w:tcW w:w="960" w:type="dxa"/>
            <w:tcBorders>
              <w:top w:val="single" w:sz="4" w:space="0" w:color="auto"/>
              <w:bottom w:val="single" w:sz="4" w:space="0" w:color="auto"/>
              <w:right w:val="single" w:sz="4" w:space="0" w:color="auto"/>
            </w:tcBorders>
          </w:tcPr>
          <w:p w:rsidR="007344D3" w:rsidRPr="00D35870" w:rsidRDefault="007344D3" w:rsidP="008202A6">
            <w:pPr>
              <w:pStyle w:val="a9"/>
              <w:jc w:val="center"/>
              <w:rPr>
                <w:rFonts w:ascii="Times New Roman" w:hAnsi="Times New Roman" w:cs="Times New Roman"/>
              </w:rPr>
            </w:pPr>
            <w:r w:rsidRPr="00D35870">
              <w:rPr>
                <w:rFonts w:ascii="Times New Roman" w:hAnsi="Times New Roman" w:cs="Times New Roman"/>
              </w:rPr>
              <w:t>1.</w:t>
            </w:r>
          </w:p>
        </w:tc>
        <w:tc>
          <w:tcPr>
            <w:tcW w:w="2159" w:type="dxa"/>
            <w:tcBorders>
              <w:top w:val="single" w:sz="4" w:space="0" w:color="auto"/>
              <w:left w:val="single" w:sz="4" w:space="0" w:color="auto"/>
              <w:bottom w:val="single" w:sz="4" w:space="0" w:color="auto"/>
              <w:right w:val="single" w:sz="4" w:space="0" w:color="auto"/>
            </w:tcBorders>
          </w:tcPr>
          <w:p w:rsidR="007344D3" w:rsidRPr="00D35870" w:rsidRDefault="007344D3" w:rsidP="008202A6">
            <w:pPr>
              <w:pStyle w:val="aa"/>
              <w:rPr>
                <w:rFonts w:ascii="Times New Roman" w:hAnsi="Times New Roman" w:cs="Times New Roman"/>
              </w:rPr>
            </w:pPr>
            <w:r w:rsidRPr="00D35870">
              <w:rPr>
                <w:rFonts w:ascii="Times New Roman" w:hAnsi="Times New Roman" w:cs="Times New Roman"/>
              </w:rPr>
              <w:t>Сведения об организационной структуре и системе управления органа государственного контроля (надзора)</w:t>
            </w:r>
          </w:p>
        </w:tc>
        <w:tc>
          <w:tcPr>
            <w:tcW w:w="11623" w:type="dxa"/>
            <w:tcBorders>
              <w:top w:val="single" w:sz="4" w:space="0" w:color="auto"/>
              <w:left w:val="single" w:sz="4" w:space="0" w:color="auto"/>
              <w:bottom w:val="single" w:sz="4" w:space="0" w:color="auto"/>
            </w:tcBorders>
          </w:tcPr>
          <w:p w:rsidR="007344D3" w:rsidRPr="00D35870" w:rsidRDefault="007344D3" w:rsidP="008202A6">
            <w:pPr>
              <w:pStyle w:val="ConsPlusNormal"/>
              <w:ind w:firstLine="540"/>
              <w:jc w:val="both"/>
              <w:rPr>
                <w:rFonts w:ascii="Times New Roman" w:hAnsi="Times New Roman" w:cs="Times New Roman"/>
                <w:sz w:val="24"/>
                <w:szCs w:val="24"/>
              </w:rPr>
            </w:pPr>
            <w:r w:rsidRPr="00D35870">
              <w:rPr>
                <w:rFonts w:ascii="Times New Roman" w:hAnsi="Times New Roman" w:cs="Times New Roman"/>
                <w:sz w:val="24"/>
                <w:szCs w:val="24"/>
                <w:shd w:val="clear" w:color="auto" w:fill="FFFFFF"/>
              </w:rPr>
              <w:t xml:space="preserve">Согласно постановлению Кабинета Министров Республики Татарстан от 6.07.2005 № 317 «Вопросы министерства транспорта и дорожного хозяйства Республики Татарстан» </w:t>
            </w:r>
            <w:r w:rsidRPr="00D35870">
              <w:rPr>
                <w:rFonts w:ascii="Times New Roman" w:hAnsi="Times New Roman" w:cs="Times New Roman"/>
                <w:sz w:val="24"/>
                <w:szCs w:val="24"/>
              </w:rPr>
              <w:t>Министерство транспорта и дорожного хозяйства Республики Татарстан (далее - Министерство) является органом исполнительной власти Республики Татарстан, реализующим государственную политику и осуществляющим государственное управление в транспортном комплексе, в том числе в сфере организации пассажирских перевозок. Министерство несет ответственность за осуществление следующих основных функций:</w:t>
            </w:r>
          </w:p>
          <w:p w:rsidR="007344D3" w:rsidRPr="00D35870" w:rsidRDefault="007344D3" w:rsidP="008202A6">
            <w:pPr>
              <w:pStyle w:val="ConsPlusNormal"/>
              <w:ind w:firstLine="540"/>
              <w:jc w:val="both"/>
              <w:rPr>
                <w:rFonts w:ascii="Times New Roman" w:hAnsi="Times New Roman" w:cs="Times New Roman"/>
                <w:sz w:val="24"/>
                <w:szCs w:val="24"/>
              </w:rPr>
            </w:pPr>
            <w:r w:rsidRPr="00D35870">
              <w:rPr>
                <w:rFonts w:ascii="Times New Roman" w:hAnsi="Times New Roman" w:cs="Times New Roman"/>
                <w:sz w:val="24"/>
                <w:szCs w:val="24"/>
              </w:rPr>
              <w:t xml:space="preserve">управление транспортным комплексом в установленном </w:t>
            </w:r>
            <w:proofErr w:type="gramStart"/>
            <w:r w:rsidRPr="00D35870">
              <w:rPr>
                <w:rFonts w:ascii="Times New Roman" w:hAnsi="Times New Roman" w:cs="Times New Roman"/>
                <w:sz w:val="24"/>
                <w:szCs w:val="24"/>
              </w:rPr>
              <w:t>порядке</w:t>
            </w:r>
            <w:proofErr w:type="gramEnd"/>
            <w:r w:rsidRPr="00D35870">
              <w:rPr>
                <w:rFonts w:ascii="Times New Roman" w:hAnsi="Times New Roman" w:cs="Times New Roman"/>
                <w:sz w:val="24"/>
                <w:szCs w:val="24"/>
              </w:rPr>
              <w:t>;</w:t>
            </w:r>
          </w:p>
          <w:p w:rsidR="007344D3" w:rsidRPr="00D35870" w:rsidRDefault="007344D3" w:rsidP="008202A6">
            <w:pPr>
              <w:pStyle w:val="ConsPlusNormal"/>
              <w:ind w:firstLine="540"/>
              <w:jc w:val="both"/>
              <w:rPr>
                <w:rFonts w:ascii="Times New Roman" w:hAnsi="Times New Roman" w:cs="Times New Roman"/>
                <w:sz w:val="24"/>
                <w:szCs w:val="24"/>
              </w:rPr>
            </w:pPr>
            <w:r w:rsidRPr="00D35870">
              <w:rPr>
                <w:rFonts w:ascii="Times New Roman" w:hAnsi="Times New Roman" w:cs="Times New Roman"/>
                <w:sz w:val="24"/>
                <w:szCs w:val="24"/>
              </w:rPr>
              <w:t>управление строительством, реконструкцией, содержанием и ремонтом автомобильных дорог общего пользования межмуниципального значения, мостов и иных транспортных и инженерных сооружений регионального значения;</w:t>
            </w:r>
          </w:p>
          <w:p w:rsidR="007344D3" w:rsidRPr="00D35870" w:rsidRDefault="007344D3" w:rsidP="008202A6">
            <w:pPr>
              <w:pStyle w:val="ConsPlusNormal"/>
              <w:ind w:firstLine="540"/>
              <w:jc w:val="both"/>
              <w:rPr>
                <w:rFonts w:ascii="Times New Roman" w:hAnsi="Times New Roman" w:cs="Times New Roman"/>
                <w:sz w:val="24"/>
                <w:szCs w:val="24"/>
              </w:rPr>
            </w:pPr>
            <w:r w:rsidRPr="00D35870">
              <w:rPr>
                <w:rFonts w:ascii="Times New Roman" w:hAnsi="Times New Roman" w:cs="Times New Roman"/>
                <w:sz w:val="24"/>
                <w:szCs w:val="24"/>
              </w:rPr>
              <w:t>организация транспортного обслуживания населения воздушным, водным, автомобильным транспортом, включая легковое такси (в части выдачи и переоформления разрешения, выдачи дубликата разрешений, ведения реестра выданных разрешений), в межмуниципальном и пригородном сообщении и железнодорожным транспортом в пригородном сообщении, осуществление регионального государственного контроля в сфере перевозок пассажиров и багажа легковым такси.</w:t>
            </w:r>
          </w:p>
          <w:p w:rsidR="007344D3" w:rsidRPr="00D35870" w:rsidRDefault="007344D3" w:rsidP="008202A6">
            <w:pPr>
              <w:pStyle w:val="ConsPlusNormal"/>
              <w:ind w:firstLine="540"/>
              <w:jc w:val="both"/>
              <w:rPr>
                <w:rFonts w:ascii="Times New Roman" w:hAnsi="Times New Roman" w:cs="Times New Roman"/>
                <w:sz w:val="24"/>
                <w:szCs w:val="24"/>
              </w:rPr>
            </w:pPr>
            <w:r w:rsidRPr="00D35870">
              <w:rPr>
                <w:rFonts w:ascii="Times New Roman" w:hAnsi="Times New Roman" w:cs="Times New Roman"/>
                <w:sz w:val="24"/>
                <w:szCs w:val="24"/>
              </w:rPr>
              <w:t xml:space="preserve">Министерство возглавляет министр, назначаемый на должность и освобождаемый от должности в </w:t>
            </w:r>
            <w:proofErr w:type="gramStart"/>
            <w:r w:rsidRPr="00D35870">
              <w:rPr>
                <w:rFonts w:ascii="Times New Roman" w:hAnsi="Times New Roman" w:cs="Times New Roman"/>
                <w:sz w:val="24"/>
                <w:szCs w:val="24"/>
              </w:rPr>
              <w:t>порядке</w:t>
            </w:r>
            <w:proofErr w:type="gramEnd"/>
            <w:r w:rsidRPr="00D35870">
              <w:rPr>
                <w:rFonts w:ascii="Times New Roman" w:hAnsi="Times New Roman" w:cs="Times New Roman"/>
                <w:sz w:val="24"/>
                <w:szCs w:val="24"/>
              </w:rPr>
              <w:t xml:space="preserve">, установленном </w:t>
            </w:r>
            <w:hyperlink r:id="rId7" w:history="1">
              <w:r w:rsidRPr="00D35870">
                <w:rPr>
                  <w:rFonts w:ascii="Times New Roman" w:hAnsi="Times New Roman" w:cs="Times New Roman"/>
                  <w:sz w:val="24"/>
                  <w:szCs w:val="24"/>
                </w:rPr>
                <w:t>Конституцией</w:t>
              </w:r>
            </w:hyperlink>
            <w:r w:rsidRPr="00D35870">
              <w:rPr>
                <w:rFonts w:ascii="Times New Roman" w:hAnsi="Times New Roman" w:cs="Times New Roman"/>
                <w:sz w:val="24"/>
                <w:szCs w:val="24"/>
              </w:rPr>
              <w:t xml:space="preserve"> Республики Татарстан.</w:t>
            </w:r>
          </w:p>
          <w:p w:rsidR="007344D3" w:rsidRPr="00D35870" w:rsidRDefault="007344D3" w:rsidP="008202A6">
            <w:pPr>
              <w:pStyle w:val="ConsPlusNormal"/>
              <w:ind w:firstLine="540"/>
              <w:jc w:val="both"/>
              <w:rPr>
                <w:rFonts w:ascii="Times New Roman" w:hAnsi="Times New Roman" w:cs="Times New Roman"/>
                <w:sz w:val="24"/>
                <w:szCs w:val="24"/>
              </w:rPr>
            </w:pPr>
            <w:r w:rsidRPr="00D35870">
              <w:rPr>
                <w:rFonts w:ascii="Times New Roman" w:hAnsi="Times New Roman" w:cs="Times New Roman"/>
                <w:sz w:val="24"/>
                <w:szCs w:val="24"/>
              </w:rPr>
              <w:t>Министр имеет заместителей, назначаемых на должность и освобождаемых от должности решением Кабинета Министров Республики Татарстан по представлению министра.</w:t>
            </w:r>
          </w:p>
        </w:tc>
      </w:tr>
      <w:tr w:rsidR="007344D3" w:rsidRPr="00D35870" w:rsidTr="000E46FE">
        <w:tc>
          <w:tcPr>
            <w:tcW w:w="960" w:type="dxa"/>
            <w:tcBorders>
              <w:top w:val="single" w:sz="4" w:space="0" w:color="auto"/>
              <w:bottom w:val="single" w:sz="4" w:space="0" w:color="auto"/>
              <w:right w:val="single" w:sz="4" w:space="0" w:color="auto"/>
            </w:tcBorders>
          </w:tcPr>
          <w:p w:rsidR="007344D3" w:rsidRPr="00D35870" w:rsidRDefault="007344D3" w:rsidP="008202A6">
            <w:pPr>
              <w:pStyle w:val="a9"/>
              <w:jc w:val="center"/>
              <w:rPr>
                <w:rFonts w:ascii="Times New Roman" w:hAnsi="Times New Roman" w:cs="Times New Roman"/>
              </w:rPr>
            </w:pPr>
            <w:r w:rsidRPr="00D35870">
              <w:rPr>
                <w:rFonts w:ascii="Times New Roman" w:hAnsi="Times New Roman" w:cs="Times New Roman"/>
              </w:rPr>
              <w:t>2.</w:t>
            </w:r>
          </w:p>
        </w:tc>
        <w:tc>
          <w:tcPr>
            <w:tcW w:w="2159" w:type="dxa"/>
            <w:tcBorders>
              <w:top w:val="single" w:sz="4" w:space="0" w:color="auto"/>
              <w:left w:val="single" w:sz="4" w:space="0" w:color="auto"/>
              <w:bottom w:val="single" w:sz="4" w:space="0" w:color="auto"/>
              <w:right w:val="single" w:sz="4" w:space="0" w:color="auto"/>
            </w:tcBorders>
          </w:tcPr>
          <w:p w:rsidR="007344D3" w:rsidRPr="00D35870" w:rsidRDefault="007344D3" w:rsidP="008202A6">
            <w:pPr>
              <w:pStyle w:val="aa"/>
              <w:rPr>
                <w:rFonts w:ascii="Times New Roman" w:hAnsi="Times New Roman" w:cs="Times New Roman"/>
              </w:rPr>
            </w:pPr>
            <w:r w:rsidRPr="00D35870">
              <w:rPr>
                <w:rFonts w:ascii="Times New Roman" w:hAnsi="Times New Roman" w:cs="Times New Roman"/>
              </w:rPr>
              <w:t xml:space="preserve">Перечень и описание </w:t>
            </w:r>
            <w:r w:rsidRPr="00D35870">
              <w:rPr>
                <w:rFonts w:ascii="Times New Roman" w:hAnsi="Times New Roman" w:cs="Times New Roman"/>
              </w:rPr>
              <w:lastRenderedPageBreak/>
              <w:t>основных и вспомогательных (обеспечительных) функций</w:t>
            </w:r>
          </w:p>
        </w:tc>
        <w:tc>
          <w:tcPr>
            <w:tcW w:w="11623" w:type="dxa"/>
            <w:tcBorders>
              <w:top w:val="single" w:sz="4" w:space="0" w:color="auto"/>
              <w:left w:val="single" w:sz="4" w:space="0" w:color="auto"/>
              <w:bottom w:val="single" w:sz="4" w:space="0" w:color="auto"/>
            </w:tcBorders>
          </w:tcPr>
          <w:p w:rsidR="007344D3" w:rsidRPr="00D35870" w:rsidRDefault="007344D3" w:rsidP="008202A6">
            <w:pPr>
              <w:pStyle w:val="a9"/>
              <w:rPr>
                <w:rFonts w:ascii="Times New Roman" w:hAnsi="Times New Roman" w:cs="Times New Roman"/>
                <w:shd w:val="clear" w:color="auto" w:fill="FFFFFF"/>
              </w:rPr>
            </w:pPr>
            <w:r w:rsidRPr="00D35870">
              <w:rPr>
                <w:rFonts w:ascii="Times New Roman" w:hAnsi="Times New Roman" w:cs="Times New Roman"/>
                <w:shd w:val="clear" w:color="auto" w:fill="FFFFFF"/>
              </w:rPr>
              <w:lastRenderedPageBreak/>
              <w:t>Основные функции: осуществление регионального государственного контроля в сфере перевозок пассажиров и багажа легковым такси в виде плановых и внеплановых документарных и выездных проверок.</w:t>
            </w:r>
          </w:p>
          <w:p w:rsidR="007344D3" w:rsidRPr="00D35870" w:rsidRDefault="007344D3" w:rsidP="008202A6">
            <w:r w:rsidRPr="00D35870">
              <w:lastRenderedPageBreak/>
              <w:t>Вспомогательные функции: информационное обеспечение по запросам судов и органов прокуратуры;</w:t>
            </w:r>
          </w:p>
          <w:p w:rsidR="007344D3" w:rsidRPr="00D35870" w:rsidRDefault="007344D3" w:rsidP="008202A6">
            <w:r w:rsidRPr="00D35870">
              <w:t xml:space="preserve">разъяснение норм законодательства в части соблюдения обязательных требований, проверка соблюдения которых является предметом контроля. </w:t>
            </w:r>
          </w:p>
        </w:tc>
      </w:tr>
      <w:tr w:rsidR="007344D3" w:rsidRPr="00D35870" w:rsidTr="000E46FE">
        <w:tc>
          <w:tcPr>
            <w:tcW w:w="960" w:type="dxa"/>
            <w:tcBorders>
              <w:top w:val="single" w:sz="4" w:space="0" w:color="auto"/>
              <w:bottom w:val="single" w:sz="4" w:space="0" w:color="auto"/>
              <w:right w:val="single" w:sz="4" w:space="0" w:color="auto"/>
            </w:tcBorders>
          </w:tcPr>
          <w:p w:rsidR="007344D3" w:rsidRPr="00D35870" w:rsidRDefault="007344D3" w:rsidP="008202A6">
            <w:pPr>
              <w:pStyle w:val="a9"/>
              <w:jc w:val="center"/>
              <w:rPr>
                <w:rFonts w:ascii="Times New Roman" w:hAnsi="Times New Roman" w:cs="Times New Roman"/>
              </w:rPr>
            </w:pPr>
            <w:r w:rsidRPr="00D35870">
              <w:rPr>
                <w:rFonts w:ascii="Times New Roman" w:hAnsi="Times New Roman" w:cs="Times New Roman"/>
              </w:rPr>
              <w:lastRenderedPageBreak/>
              <w:t>3.</w:t>
            </w:r>
          </w:p>
        </w:tc>
        <w:tc>
          <w:tcPr>
            <w:tcW w:w="2159" w:type="dxa"/>
            <w:tcBorders>
              <w:top w:val="single" w:sz="4" w:space="0" w:color="auto"/>
              <w:left w:val="single" w:sz="4" w:space="0" w:color="auto"/>
              <w:bottom w:val="single" w:sz="4" w:space="0" w:color="auto"/>
              <w:right w:val="single" w:sz="4" w:space="0" w:color="auto"/>
            </w:tcBorders>
          </w:tcPr>
          <w:p w:rsidR="007344D3" w:rsidRPr="00D35870" w:rsidRDefault="007344D3" w:rsidP="008202A6">
            <w:pPr>
              <w:pStyle w:val="aa"/>
              <w:rPr>
                <w:rFonts w:ascii="Times New Roman" w:hAnsi="Times New Roman" w:cs="Times New Roman"/>
              </w:rPr>
            </w:pPr>
            <w:r w:rsidRPr="00D35870">
              <w:rPr>
                <w:rFonts w:ascii="Times New Roman" w:hAnsi="Times New Roman" w:cs="Times New Roman"/>
              </w:rPr>
              <w:t>Наименования и реквизиты нормативных правовых актов, регламентирующих порядок исполнения указанных функций</w:t>
            </w:r>
          </w:p>
        </w:tc>
        <w:tc>
          <w:tcPr>
            <w:tcW w:w="11623" w:type="dxa"/>
            <w:tcBorders>
              <w:top w:val="single" w:sz="4" w:space="0" w:color="auto"/>
              <w:left w:val="single" w:sz="4" w:space="0" w:color="auto"/>
              <w:bottom w:val="single" w:sz="4" w:space="0" w:color="auto"/>
            </w:tcBorders>
          </w:tcPr>
          <w:p w:rsidR="007344D3" w:rsidRPr="00D35870" w:rsidRDefault="007344D3" w:rsidP="008202A6">
            <w:pPr>
              <w:tabs>
                <w:tab w:val="left" w:pos="9639"/>
              </w:tabs>
              <w:rPr>
                <w:shd w:val="clear" w:color="auto" w:fill="FFFFFF"/>
              </w:rPr>
            </w:pPr>
            <w:r w:rsidRPr="00D35870">
              <w:rPr>
                <w:shd w:val="clear" w:color="auto" w:fill="FFFFFF"/>
              </w:rPr>
              <w:t>Кодекс Российской Федерации об административных правонарушениях;</w:t>
            </w:r>
          </w:p>
          <w:p w:rsidR="007344D3" w:rsidRPr="00D35870" w:rsidRDefault="007344D3" w:rsidP="008202A6">
            <w:pPr>
              <w:tabs>
                <w:tab w:val="left" w:pos="9639"/>
              </w:tabs>
              <w:rPr>
                <w:shd w:val="clear" w:color="auto" w:fill="FFFFFF"/>
              </w:rPr>
            </w:pPr>
            <w:r w:rsidRPr="00D35870">
              <w:rPr>
                <w:shd w:val="clear" w:color="auto" w:fill="FFFFFF"/>
              </w:rPr>
              <w:t>Федеральный закон от 8 ноября 2007 года №259-ФЗ «Устав автомобильного транспорта и городского наземного электрического транспорта»;</w:t>
            </w:r>
          </w:p>
          <w:p w:rsidR="007344D3" w:rsidRPr="00D35870" w:rsidRDefault="007344D3" w:rsidP="008202A6">
            <w:pPr>
              <w:tabs>
                <w:tab w:val="left" w:pos="9639"/>
              </w:tabs>
            </w:pPr>
            <w:r w:rsidRPr="00D35870">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44D3" w:rsidRPr="00D35870" w:rsidRDefault="007344D3" w:rsidP="008202A6">
            <w:pPr>
              <w:tabs>
                <w:tab w:val="left" w:pos="9639"/>
              </w:tabs>
              <w:rPr>
                <w:shd w:val="clear" w:color="auto" w:fill="FFFFFF"/>
              </w:rPr>
            </w:pPr>
            <w:r w:rsidRPr="00D35870">
              <w:t>Федеральный закон от 21 апреля 2011 года № 69-ФЗ «О внесении изменений в отдельные законодательные акты Российской Федерации»</w:t>
            </w:r>
            <w:r w:rsidRPr="00D35870">
              <w:rPr>
                <w:shd w:val="clear" w:color="auto" w:fill="FFFFFF"/>
              </w:rPr>
              <w:t>;</w:t>
            </w:r>
          </w:p>
          <w:p w:rsidR="007344D3" w:rsidRPr="00D35870" w:rsidRDefault="007344D3" w:rsidP="008202A6">
            <w:pPr>
              <w:tabs>
                <w:tab w:val="left" w:pos="9639"/>
              </w:tabs>
            </w:pPr>
            <w:r w:rsidRPr="00D35870">
              <w:t>Постановление Правительства Российской Федерации от 14 февраля 2009 г. № 112 «Об утверждении правил перевозок пассажиров и багажа автомобильным транспортом и городским наземным электрическим транспортом»;</w:t>
            </w:r>
          </w:p>
          <w:p w:rsidR="007344D3" w:rsidRPr="00D35870" w:rsidRDefault="007344D3" w:rsidP="008202A6">
            <w:pPr>
              <w:tabs>
                <w:tab w:val="left" w:pos="9639"/>
              </w:tabs>
              <w:rPr>
                <w:shd w:val="clear" w:color="auto" w:fill="FFFFFF"/>
              </w:rPr>
            </w:pPr>
            <w:r w:rsidRPr="00D35870">
              <w:rPr>
                <w:shd w:val="clear" w:color="auto" w:fill="FFFFFF"/>
              </w:rPr>
              <w:t xml:space="preserve">Закон Республики Татарстан от 10 октября 2011 года №77-ЗРТ «О перевозках пассажиров и багажа легковым такси на территории Республики Татарстан»; </w:t>
            </w:r>
          </w:p>
          <w:p w:rsidR="007344D3" w:rsidRPr="00D35870" w:rsidRDefault="007344D3" w:rsidP="008202A6">
            <w:pPr>
              <w:tabs>
                <w:tab w:val="left" w:pos="9639"/>
              </w:tabs>
              <w:rPr>
                <w:shd w:val="clear" w:color="auto" w:fill="FFFFFF"/>
              </w:rPr>
            </w:pPr>
            <w:r w:rsidRPr="00D35870">
              <w:rPr>
                <w:shd w:val="clear" w:color="auto" w:fill="FFFFFF"/>
              </w:rPr>
              <w:t>Административный регламент Министерства транспорта и дорожного хозяйства Республики Татарстан по исполнению государственной функции по осуществлению регионального государственного контроля в сфере перевозок пассажиров и багажа легковым такси», утвержденный приказом Министерства транспорта и дорожного хозяйства Республики Татарстан от 07.07.2014 № 214;</w:t>
            </w:r>
          </w:p>
        </w:tc>
      </w:tr>
      <w:tr w:rsidR="007344D3" w:rsidRPr="00D35870" w:rsidTr="000E46FE">
        <w:tc>
          <w:tcPr>
            <w:tcW w:w="960" w:type="dxa"/>
            <w:tcBorders>
              <w:top w:val="single" w:sz="4" w:space="0" w:color="auto"/>
              <w:bottom w:val="single" w:sz="4" w:space="0" w:color="auto"/>
              <w:right w:val="single" w:sz="4" w:space="0" w:color="auto"/>
            </w:tcBorders>
          </w:tcPr>
          <w:p w:rsidR="007344D3" w:rsidRPr="00D35870" w:rsidRDefault="007344D3" w:rsidP="008202A6">
            <w:pPr>
              <w:pStyle w:val="a9"/>
              <w:jc w:val="center"/>
              <w:rPr>
                <w:rFonts w:ascii="Times New Roman" w:hAnsi="Times New Roman" w:cs="Times New Roman"/>
              </w:rPr>
            </w:pPr>
            <w:r w:rsidRPr="00D35870">
              <w:rPr>
                <w:rFonts w:ascii="Times New Roman" w:hAnsi="Times New Roman" w:cs="Times New Roman"/>
              </w:rPr>
              <w:t>4.</w:t>
            </w:r>
          </w:p>
        </w:tc>
        <w:tc>
          <w:tcPr>
            <w:tcW w:w="2159" w:type="dxa"/>
            <w:tcBorders>
              <w:top w:val="single" w:sz="4" w:space="0" w:color="auto"/>
              <w:left w:val="single" w:sz="4" w:space="0" w:color="auto"/>
              <w:bottom w:val="single" w:sz="4" w:space="0" w:color="auto"/>
              <w:right w:val="single" w:sz="4" w:space="0" w:color="auto"/>
            </w:tcBorders>
          </w:tcPr>
          <w:p w:rsidR="007344D3" w:rsidRPr="00D35870" w:rsidRDefault="007344D3" w:rsidP="008202A6">
            <w:pPr>
              <w:pStyle w:val="aa"/>
              <w:rPr>
                <w:rFonts w:ascii="Times New Roman" w:hAnsi="Times New Roman" w:cs="Times New Roman"/>
              </w:rPr>
            </w:pPr>
            <w:r w:rsidRPr="00D35870">
              <w:rPr>
                <w:rFonts w:ascii="Times New Roman" w:hAnsi="Times New Roman" w:cs="Times New Roman"/>
              </w:rPr>
              <w:t xml:space="preserve">Информация о </w:t>
            </w:r>
            <w:proofErr w:type="gramStart"/>
            <w:r w:rsidRPr="00D35870">
              <w:rPr>
                <w:rFonts w:ascii="Times New Roman" w:hAnsi="Times New Roman" w:cs="Times New Roman"/>
              </w:rPr>
              <w:t>взаимодействии</w:t>
            </w:r>
            <w:proofErr w:type="gramEnd"/>
            <w:r w:rsidRPr="00D35870">
              <w:rPr>
                <w:rFonts w:ascii="Times New Roman" w:hAnsi="Times New Roman" w:cs="Times New Roman"/>
              </w:rPr>
              <w:t xml:space="preserve"> органа государственного контроля (надзора) при осуществлении своих функций с другими органами государственного контроля (надзора), </w:t>
            </w:r>
            <w:r w:rsidRPr="00D35870">
              <w:rPr>
                <w:rFonts w:ascii="Times New Roman" w:hAnsi="Times New Roman" w:cs="Times New Roman"/>
              </w:rPr>
              <w:lastRenderedPageBreak/>
              <w:t>муниципального контроля, порядке и формах такого взаимодействия</w:t>
            </w:r>
          </w:p>
        </w:tc>
        <w:tc>
          <w:tcPr>
            <w:tcW w:w="11623" w:type="dxa"/>
            <w:tcBorders>
              <w:top w:val="single" w:sz="4" w:space="0" w:color="auto"/>
              <w:left w:val="single" w:sz="4" w:space="0" w:color="auto"/>
              <w:bottom w:val="single" w:sz="4" w:space="0" w:color="auto"/>
            </w:tcBorders>
          </w:tcPr>
          <w:p w:rsidR="007344D3" w:rsidRPr="00D35870" w:rsidRDefault="007344D3" w:rsidP="008202A6">
            <w:pPr>
              <w:pStyle w:val="ab"/>
              <w:tabs>
                <w:tab w:val="left" w:pos="709"/>
              </w:tabs>
              <w:ind w:right="-1"/>
              <w:jc w:val="both"/>
            </w:pPr>
            <w:r w:rsidRPr="00D35870">
              <w:lastRenderedPageBreak/>
              <w:t xml:space="preserve">Во исполнение поручения Президента Республики Татарстан                                   Р.Н. </w:t>
            </w:r>
            <w:proofErr w:type="spellStart"/>
            <w:r w:rsidRPr="00D35870">
              <w:t>Минниханова</w:t>
            </w:r>
            <w:proofErr w:type="spellEnd"/>
            <w:r w:rsidRPr="00D35870">
              <w:t xml:space="preserve"> от 09.03.2015 № 13328-МР</w:t>
            </w:r>
            <w:r w:rsidRPr="00D35870">
              <w:rPr>
                <w:shd w:val="clear" w:color="auto" w:fill="FFFFFF"/>
              </w:rPr>
              <w:t xml:space="preserve"> приказом Министерства транспорта и дорожного хозяйства Республики Татарстан от 08.07.2015 № 253 создана </w:t>
            </w:r>
            <w:r w:rsidRPr="00D35870">
              <w:t xml:space="preserve">межведомственная рабочая группа по противодействию нарушениям в сфере перевозок пассажиров и багажа легковыми такси. (УГИБДД МВД по РТ, Казанское линейное управление МВД России на транспорте, УФНС по РТ, Министерство здравоохранения РТ) </w:t>
            </w:r>
          </w:p>
        </w:tc>
      </w:tr>
      <w:tr w:rsidR="007344D3" w:rsidRPr="00D35870" w:rsidTr="000E46FE">
        <w:tc>
          <w:tcPr>
            <w:tcW w:w="960" w:type="dxa"/>
            <w:tcBorders>
              <w:top w:val="single" w:sz="4" w:space="0" w:color="auto"/>
              <w:bottom w:val="single" w:sz="4" w:space="0" w:color="auto"/>
              <w:right w:val="single" w:sz="4" w:space="0" w:color="auto"/>
            </w:tcBorders>
          </w:tcPr>
          <w:p w:rsidR="007344D3" w:rsidRPr="00D35870" w:rsidRDefault="007344D3" w:rsidP="008202A6">
            <w:pPr>
              <w:pStyle w:val="a9"/>
              <w:jc w:val="center"/>
              <w:rPr>
                <w:rFonts w:ascii="Times New Roman" w:hAnsi="Times New Roman" w:cs="Times New Roman"/>
              </w:rPr>
            </w:pPr>
            <w:r w:rsidRPr="00D35870">
              <w:rPr>
                <w:rFonts w:ascii="Times New Roman" w:hAnsi="Times New Roman" w:cs="Times New Roman"/>
              </w:rPr>
              <w:lastRenderedPageBreak/>
              <w:t>5.</w:t>
            </w:r>
          </w:p>
        </w:tc>
        <w:tc>
          <w:tcPr>
            <w:tcW w:w="2159" w:type="dxa"/>
            <w:tcBorders>
              <w:top w:val="single" w:sz="4" w:space="0" w:color="auto"/>
              <w:left w:val="single" w:sz="4" w:space="0" w:color="auto"/>
              <w:bottom w:val="single" w:sz="4" w:space="0" w:color="auto"/>
              <w:right w:val="single" w:sz="4" w:space="0" w:color="auto"/>
            </w:tcBorders>
          </w:tcPr>
          <w:p w:rsidR="007344D3" w:rsidRPr="00D35870" w:rsidRDefault="007344D3" w:rsidP="008202A6">
            <w:pPr>
              <w:pStyle w:val="aa"/>
              <w:rPr>
                <w:rFonts w:ascii="Times New Roman" w:hAnsi="Times New Roman" w:cs="Times New Roman"/>
              </w:rPr>
            </w:pPr>
            <w:r w:rsidRPr="00D35870">
              <w:rPr>
                <w:rFonts w:ascii="Times New Roman" w:hAnsi="Times New Roman" w:cs="Times New Roman"/>
              </w:rPr>
              <w:t xml:space="preserve">Сведения о </w:t>
            </w:r>
            <w:proofErr w:type="gramStart"/>
            <w:r w:rsidRPr="00D35870">
              <w:rPr>
                <w:rFonts w:ascii="Times New Roman" w:hAnsi="Times New Roman" w:cs="Times New Roman"/>
              </w:rPr>
              <w:t>выполнении</w:t>
            </w:r>
            <w:proofErr w:type="gramEnd"/>
            <w:r w:rsidRPr="00D35870">
              <w:rPr>
                <w:rFonts w:ascii="Times New Roman" w:hAnsi="Times New Roman" w:cs="Times New Roman"/>
              </w:rPr>
              <w:t xml:space="preserve"> функций по осуществлению государственного контроля (надзора) подведомственными органам государственной власти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tc>
        <w:tc>
          <w:tcPr>
            <w:tcW w:w="11623" w:type="dxa"/>
            <w:tcBorders>
              <w:top w:val="single" w:sz="4" w:space="0" w:color="auto"/>
              <w:left w:val="single" w:sz="4" w:space="0" w:color="auto"/>
              <w:bottom w:val="single" w:sz="4" w:space="0" w:color="auto"/>
            </w:tcBorders>
          </w:tcPr>
          <w:p w:rsidR="007344D3" w:rsidRPr="00D35870" w:rsidRDefault="007344D3" w:rsidP="008202A6">
            <w:pPr>
              <w:pStyle w:val="a9"/>
              <w:rPr>
                <w:rFonts w:ascii="Times New Roman" w:hAnsi="Times New Roman" w:cs="Times New Roman"/>
              </w:rPr>
            </w:pPr>
            <w:r w:rsidRPr="00D35870">
              <w:rPr>
                <w:rFonts w:ascii="Times New Roman" w:hAnsi="Times New Roman" w:cs="Times New Roman"/>
              </w:rPr>
              <w:t>Не осуществляются.</w:t>
            </w:r>
          </w:p>
        </w:tc>
      </w:tr>
      <w:tr w:rsidR="007344D3" w:rsidRPr="00D35870" w:rsidTr="000E46FE">
        <w:tc>
          <w:tcPr>
            <w:tcW w:w="960" w:type="dxa"/>
            <w:tcBorders>
              <w:top w:val="single" w:sz="4" w:space="0" w:color="auto"/>
              <w:bottom w:val="single" w:sz="4" w:space="0" w:color="auto"/>
              <w:right w:val="single" w:sz="4" w:space="0" w:color="auto"/>
            </w:tcBorders>
          </w:tcPr>
          <w:p w:rsidR="007344D3" w:rsidRPr="00D35870" w:rsidRDefault="007344D3" w:rsidP="008202A6">
            <w:pPr>
              <w:pStyle w:val="a9"/>
              <w:jc w:val="center"/>
              <w:rPr>
                <w:rFonts w:ascii="Times New Roman" w:hAnsi="Times New Roman" w:cs="Times New Roman"/>
              </w:rPr>
            </w:pPr>
            <w:r w:rsidRPr="00D35870">
              <w:rPr>
                <w:rFonts w:ascii="Times New Roman" w:hAnsi="Times New Roman" w:cs="Times New Roman"/>
              </w:rPr>
              <w:t>6.</w:t>
            </w:r>
          </w:p>
        </w:tc>
        <w:tc>
          <w:tcPr>
            <w:tcW w:w="2159" w:type="dxa"/>
            <w:tcBorders>
              <w:top w:val="single" w:sz="4" w:space="0" w:color="auto"/>
              <w:left w:val="single" w:sz="4" w:space="0" w:color="auto"/>
              <w:bottom w:val="single" w:sz="4" w:space="0" w:color="auto"/>
              <w:right w:val="single" w:sz="4" w:space="0" w:color="auto"/>
            </w:tcBorders>
          </w:tcPr>
          <w:p w:rsidR="007344D3" w:rsidRPr="00D35870" w:rsidRDefault="007344D3" w:rsidP="008202A6">
            <w:pPr>
              <w:pStyle w:val="aa"/>
              <w:rPr>
                <w:rFonts w:ascii="Times New Roman" w:hAnsi="Times New Roman" w:cs="Times New Roman"/>
              </w:rPr>
            </w:pPr>
            <w:r w:rsidRPr="00D35870">
              <w:rPr>
                <w:rFonts w:ascii="Times New Roman" w:hAnsi="Times New Roman" w:cs="Times New Roman"/>
              </w:rPr>
              <w:t xml:space="preserve">Сведения о проведенной работе по аккредитации </w:t>
            </w:r>
            <w:r w:rsidRPr="00D35870">
              <w:rPr>
                <w:rFonts w:ascii="Times New Roman" w:hAnsi="Times New Roman" w:cs="Times New Roman"/>
              </w:rPr>
              <w:lastRenderedPageBreak/>
              <w:t>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tc>
        <w:tc>
          <w:tcPr>
            <w:tcW w:w="11623" w:type="dxa"/>
            <w:tcBorders>
              <w:top w:val="single" w:sz="4" w:space="0" w:color="auto"/>
              <w:left w:val="single" w:sz="4" w:space="0" w:color="auto"/>
              <w:bottom w:val="single" w:sz="4" w:space="0" w:color="auto"/>
            </w:tcBorders>
          </w:tcPr>
          <w:p w:rsidR="007344D3" w:rsidRPr="00D35870" w:rsidRDefault="007344D3" w:rsidP="008202A6">
            <w:pPr>
              <w:rPr>
                <w:bCs/>
              </w:rPr>
            </w:pPr>
            <w:r w:rsidRPr="00D35870">
              <w:lastRenderedPageBreak/>
              <w:t>Приказ Министерства транспорта и дорожного хозяйства Республики Татарстан от 29.02.2016 № 77 «</w:t>
            </w:r>
            <w:r w:rsidRPr="00D35870">
              <w:rPr>
                <w:bCs/>
              </w:rPr>
              <w:t>Об утверждении Положения о Комиссии Министерства транспорта и дорожного хозяйства Республики Татарстан по аттестации экспертов, привлекаемых при осуществлении регионального государственного контроля в сфере перевозок пассажиров и багажа легковыми такси на территории Республики Татарстан</w:t>
            </w:r>
            <w:r w:rsidRPr="00D35870">
              <w:t xml:space="preserve">». Заявления от </w:t>
            </w:r>
            <w:r w:rsidRPr="00D35870">
              <w:lastRenderedPageBreak/>
              <w:t xml:space="preserve">соискателей не поступали.  </w:t>
            </w:r>
          </w:p>
        </w:tc>
      </w:tr>
    </w:tbl>
    <w:p w:rsidR="00001278" w:rsidRPr="00D35870" w:rsidRDefault="00001278" w:rsidP="00886888"/>
    <w:p w:rsidR="00001278" w:rsidRPr="00D35870" w:rsidRDefault="00001278" w:rsidP="00886888"/>
    <w:p w:rsidR="00886888" w:rsidRPr="00D35870" w:rsidRDefault="00886888" w:rsidP="00001278">
      <w:pPr>
        <w:pBdr>
          <w:top w:val="single" w:sz="4" w:space="1" w:color="auto"/>
          <w:left w:val="single" w:sz="4" w:space="4" w:color="auto"/>
          <w:bottom w:val="single" w:sz="4" w:space="1" w:color="auto"/>
          <w:right w:val="single" w:sz="4" w:space="4" w:color="auto"/>
        </w:pBdr>
        <w:jc w:val="center"/>
      </w:pPr>
      <w:r w:rsidRPr="00D35870">
        <w:t>Раздел 3.</w:t>
      </w:r>
    </w:p>
    <w:p w:rsidR="00886888" w:rsidRPr="00D35870" w:rsidRDefault="00886888" w:rsidP="00001278">
      <w:pPr>
        <w:pBdr>
          <w:top w:val="single" w:sz="4" w:space="1" w:color="auto"/>
          <w:left w:val="single" w:sz="4" w:space="4" w:color="auto"/>
          <w:bottom w:val="single" w:sz="4" w:space="1" w:color="auto"/>
          <w:right w:val="single" w:sz="4" w:space="4" w:color="auto"/>
        </w:pBdr>
        <w:jc w:val="center"/>
      </w:pPr>
      <w:r w:rsidRPr="00D35870">
        <w:t>Финансовое и кадровое обеспечение государственного контроля (надзора), муниципального контроля</w:t>
      </w:r>
    </w:p>
    <w:p w:rsidR="00886888" w:rsidRPr="00D35870" w:rsidRDefault="00886888" w:rsidP="00886888"/>
    <w:tbl>
      <w:tblPr>
        <w:tblW w:w="147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521"/>
        <w:gridCol w:w="2552"/>
        <w:gridCol w:w="2551"/>
        <w:gridCol w:w="2552"/>
      </w:tblGrid>
      <w:tr w:rsidR="007344D3" w:rsidRPr="00D35870" w:rsidTr="000E46FE">
        <w:tc>
          <w:tcPr>
            <w:tcW w:w="567" w:type="dxa"/>
            <w:tcBorders>
              <w:top w:val="single" w:sz="4" w:space="0" w:color="auto"/>
              <w:bottom w:val="single" w:sz="4" w:space="0" w:color="auto"/>
              <w:right w:val="single" w:sz="4" w:space="0" w:color="auto"/>
            </w:tcBorders>
          </w:tcPr>
          <w:p w:rsidR="007344D3" w:rsidRPr="00D35870" w:rsidRDefault="007344D3" w:rsidP="008202A6">
            <w:pPr>
              <w:pStyle w:val="a9"/>
              <w:jc w:val="center"/>
              <w:rPr>
                <w:rFonts w:ascii="Times New Roman" w:hAnsi="Times New Roman" w:cs="Times New Roman"/>
              </w:rPr>
            </w:pPr>
            <w:r w:rsidRPr="00D35870">
              <w:rPr>
                <w:rFonts w:ascii="Times New Roman" w:hAnsi="Times New Roman" w:cs="Times New Roman"/>
              </w:rPr>
              <w:t>1.</w:t>
            </w:r>
          </w:p>
        </w:tc>
        <w:tc>
          <w:tcPr>
            <w:tcW w:w="6521" w:type="dxa"/>
            <w:tcBorders>
              <w:top w:val="single" w:sz="4" w:space="0" w:color="auto"/>
              <w:left w:val="single" w:sz="4" w:space="0" w:color="auto"/>
              <w:bottom w:val="single" w:sz="4" w:space="0" w:color="auto"/>
              <w:right w:val="single" w:sz="4" w:space="0" w:color="auto"/>
            </w:tcBorders>
          </w:tcPr>
          <w:p w:rsidR="007344D3" w:rsidRPr="00D35870" w:rsidRDefault="007344D3" w:rsidP="008202A6">
            <w:pPr>
              <w:pStyle w:val="aa"/>
              <w:rPr>
                <w:rFonts w:ascii="Times New Roman" w:hAnsi="Times New Roman" w:cs="Times New Roman"/>
              </w:rPr>
            </w:pPr>
            <w:r w:rsidRPr="00D35870">
              <w:rPr>
                <w:rFonts w:ascii="Times New Roman" w:hAnsi="Times New Roman" w:cs="Times New Roman"/>
              </w:rPr>
              <w:t>Сведения, характеризующие финансовое обеспечение исполнения функций по осуществлению государственного контроля (надзора):</w:t>
            </w:r>
          </w:p>
        </w:tc>
        <w:tc>
          <w:tcPr>
            <w:tcW w:w="2552" w:type="dxa"/>
            <w:tcBorders>
              <w:top w:val="single" w:sz="4" w:space="0" w:color="auto"/>
              <w:left w:val="single" w:sz="4" w:space="0" w:color="auto"/>
              <w:bottom w:val="single" w:sz="4" w:space="0" w:color="auto"/>
              <w:right w:val="single" w:sz="4" w:space="0" w:color="auto"/>
            </w:tcBorders>
          </w:tcPr>
          <w:p w:rsidR="007344D3" w:rsidRPr="00D35870" w:rsidRDefault="007344D3" w:rsidP="008202A6">
            <w:pPr>
              <w:pStyle w:val="a9"/>
              <w:jc w:val="center"/>
              <w:rPr>
                <w:rFonts w:ascii="Times New Roman" w:hAnsi="Times New Roman" w:cs="Times New Roman"/>
              </w:rPr>
            </w:pPr>
            <w:r w:rsidRPr="00D35870">
              <w:rPr>
                <w:rFonts w:ascii="Times New Roman" w:hAnsi="Times New Roman" w:cs="Times New Roman"/>
              </w:rPr>
              <w:t>первое полугодие</w:t>
            </w:r>
          </w:p>
        </w:tc>
        <w:tc>
          <w:tcPr>
            <w:tcW w:w="2551" w:type="dxa"/>
            <w:tcBorders>
              <w:top w:val="single" w:sz="4" w:space="0" w:color="auto"/>
              <w:left w:val="single" w:sz="4" w:space="0" w:color="auto"/>
              <w:bottom w:val="single" w:sz="4" w:space="0" w:color="auto"/>
              <w:right w:val="single" w:sz="4" w:space="0" w:color="auto"/>
            </w:tcBorders>
          </w:tcPr>
          <w:p w:rsidR="007344D3" w:rsidRPr="00D35870" w:rsidRDefault="007344D3" w:rsidP="008202A6">
            <w:pPr>
              <w:pStyle w:val="a9"/>
              <w:jc w:val="center"/>
              <w:rPr>
                <w:rFonts w:ascii="Times New Roman" w:hAnsi="Times New Roman" w:cs="Times New Roman"/>
              </w:rPr>
            </w:pPr>
            <w:r w:rsidRPr="00D35870">
              <w:rPr>
                <w:rFonts w:ascii="Times New Roman" w:hAnsi="Times New Roman" w:cs="Times New Roman"/>
              </w:rPr>
              <w:t>второе полугодие</w:t>
            </w:r>
          </w:p>
        </w:tc>
        <w:tc>
          <w:tcPr>
            <w:tcW w:w="2552" w:type="dxa"/>
            <w:tcBorders>
              <w:top w:val="single" w:sz="4" w:space="0" w:color="auto"/>
              <w:left w:val="single" w:sz="4" w:space="0" w:color="auto"/>
              <w:bottom w:val="single" w:sz="4" w:space="0" w:color="auto"/>
            </w:tcBorders>
          </w:tcPr>
          <w:p w:rsidR="007344D3" w:rsidRPr="00D35870" w:rsidRDefault="007344D3" w:rsidP="008202A6">
            <w:pPr>
              <w:pStyle w:val="a9"/>
              <w:jc w:val="center"/>
              <w:rPr>
                <w:rFonts w:ascii="Times New Roman" w:hAnsi="Times New Roman" w:cs="Times New Roman"/>
              </w:rPr>
            </w:pPr>
            <w:r w:rsidRPr="00D35870">
              <w:rPr>
                <w:rFonts w:ascii="Times New Roman" w:hAnsi="Times New Roman" w:cs="Times New Roman"/>
              </w:rPr>
              <w:t>год</w:t>
            </w:r>
          </w:p>
        </w:tc>
      </w:tr>
      <w:tr w:rsidR="007344D3" w:rsidRPr="00D35870" w:rsidTr="000E46FE">
        <w:tc>
          <w:tcPr>
            <w:tcW w:w="567" w:type="dxa"/>
            <w:tcBorders>
              <w:top w:val="single" w:sz="4" w:space="0" w:color="auto"/>
              <w:bottom w:val="single" w:sz="4" w:space="0" w:color="auto"/>
              <w:right w:val="single" w:sz="4" w:space="0" w:color="auto"/>
            </w:tcBorders>
          </w:tcPr>
          <w:p w:rsidR="007344D3" w:rsidRPr="00D35870" w:rsidRDefault="007344D3" w:rsidP="008202A6">
            <w:pPr>
              <w:pStyle w:val="a9"/>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7344D3" w:rsidRPr="00D35870" w:rsidRDefault="007344D3" w:rsidP="008202A6">
            <w:pPr>
              <w:pStyle w:val="aa"/>
              <w:rPr>
                <w:rFonts w:ascii="Times New Roman" w:hAnsi="Times New Roman" w:cs="Times New Roman"/>
              </w:rPr>
            </w:pPr>
            <w:r w:rsidRPr="00D35870">
              <w:rPr>
                <w:rFonts w:ascii="Times New Roman" w:hAnsi="Times New Roman" w:cs="Times New Roman"/>
              </w:rPr>
              <w:t>планируемое выделение бюджетных средств, тыс. рублей</w:t>
            </w:r>
          </w:p>
        </w:tc>
        <w:tc>
          <w:tcPr>
            <w:tcW w:w="2552" w:type="dxa"/>
            <w:tcBorders>
              <w:top w:val="single" w:sz="4" w:space="0" w:color="auto"/>
              <w:left w:val="single" w:sz="4" w:space="0" w:color="auto"/>
              <w:bottom w:val="single" w:sz="4" w:space="0" w:color="auto"/>
              <w:right w:val="single" w:sz="4" w:space="0" w:color="auto"/>
            </w:tcBorders>
          </w:tcPr>
          <w:p w:rsidR="007344D3" w:rsidRPr="00D35870" w:rsidRDefault="007344D3" w:rsidP="008202A6">
            <w:r w:rsidRPr="00D35870">
              <w:t>1 372 989,73 руб.</w:t>
            </w:r>
          </w:p>
        </w:tc>
        <w:tc>
          <w:tcPr>
            <w:tcW w:w="2551" w:type="dxa"/>
            <w:tcBorders>
              <w:top w:val="single" w:sz="4" w:space="0" w:color="auto"/>
              <w:left w:val="single" w:sz="4" w:space="0" w:color="auto"/>
              <w:bottom w:val="single" w:sz="4" w:space="0" w:color="auto"/>
              <w:right w:val="single" w:sz="4" w:space="0" w:color="auto"/>
            </w:tcBorders>
          </w:tcPr>
          <w:p w:rsidR="007344D3" w:rsidRPr="00D35870" w:rsidRDefault="007344D3" w:rsidP="008202A6">
            <w:r w:rsidRPr="00D35870">
              <w:t>2 207 531,07 руб.</w:t>
            </w:r>
          </w:p>
        </w:tc>
        <w:tc>
          <w:tcPr>
            <w:tcW w:w="2552" w:type="dxa"/>
            <w:tcBorders>
              <w:top w:val="single" w:sz="4" w:space="0" w:color="auto"/>
              <w:left w:val="single" w:sz="4" w:space="0" w:color="auto"/>
              <w:bottom w:val="single" w:sz="4" w:space="0" w:color="auto"/>
            </w:tcBorders>
          </w:tcPr>
          <w:p w:rsidR="007344D3" w:rsidRPr="00D35870" w:rsidRDefault="007344D3" w:rsidP="008202A6">
            <w:r w:rsidRPr="00D35870">
              <w:t>3 580 520,80 руб.</w:t>
            </w:r>
          </w:p>
        </w:tc>
      </w:tr>
      <w:tr w:rsidR="007344D3" w:rsidRPr="00D35870" w:rsidTr="000E46FE">
        <w:tc>
          <w:tcPr>
            <w:tcW w:w="567" w:type="dxa"/>
            <w:tcBorders>
              <w:top w:val="single" w:sz="4" w:space="0" w:color="auto"/>
              <w:bottom w:val="single" w:sz="4" w:space="0" w:color="auto"/>
              <w:right w:val="single" w:sz="4" w:space="0" w:color="auto"/>
            </w:tcBorders>
          </w:tcPr>
          <w:p w:rsidR="007344D3" w:rsidRPr="00D35870" w:rsidRDefault="007344D3" w:rsidP="008202A6">
            <w:pPr>
              <w:pStyle w:val="a9"/>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7344D3" w:rsidRPr="00D35870" w:rsidRDefault="007344D3" w:rsidP="008202A6">
            <w:pPr>
              <w:pStyle w:val="aa"/>
              <w:rPr>
                <w:rFonts w:ascii="Times New Roman" w:hAnsi="Times New Roman" w:cs="Times New Roman"/>
              </w:rPr>
            </w:pPr>
            <w:r w:rsidRPr="00D35870">
              <w:rPr>
                <w:rFonts w:ascii="Times New Roman" w:hAnsi="Times New Roman" w:cs="Times New Roman"/>
              </w:rPr>
              <w:t>фактическое выделение бюджетных средств, тыс. рублей</w:t>
            </w:r>
          </w:p>
        </w:tc>
        <w:tc>
          <w:tcPr>
            <w:tcW w:w="2552" w:type="dxa"/>
            <w:tcBorders>
              <w:top w:val="single" w:sz="4" w:space="0" w:color="auto"/>
              <w:left w:val="single" w:sz="4" w:space="0" w:color="auto"/>
              <w:bottom w:val="single" w:sz="4" w:space="0" w:color="auto"/>
              <w:right w:val="single" w:sz="4" w:space="0" w:color="auto"/>
            </w:tcBorders>
          </w:tcPr>
          <w:p w:rsidR="007344D3" w:rsidRPr="00D35870" w:rsidRDefault="007344D3" w:rsidP="008202A6">
            <w:r w:rsidRPr="00D35870">
              <w:t>1 372 989,73 руб.</w:t>
            </w:r>
          </w:p>
        </w:tc>
        <w:tc>
          <w:tcPr>
            <w:tcW w:w="2551" w:type="dxa"/>
            <w:tcBorders>
              <w:top w:val="single" w:sz="4" w:space="0" w:color="auto"/>
              <w:left w:val="single" w:sz="4" w:space="0" w:color="auto"/>
              <w:bottom w:val="single" w:sz="4" w:space="0" w:color="auto"/>
              <w:right w:val="single" w:sz="4" w:space="0" w:color="auto"/>
            </w:tcBorders>
          </w:tcPr>
          <w:p w:rsidR="007344D3" w:rsidRPr="00D35870" w:rsidRDefault="007344D3" w:rsidP="008202A6">
            <w:r w:rsidRPr="00D35870">
              <w:t>2 207 531,07 руб.</w:t>
            </w:r>
          </w:p>
        </w:tc>
        <w:tc>
          <w:tcPr>
            <w:tcW w:w="2552" w:type="dxa"/>
            <w:tcBorders>
              <w:top w:val="single" w:sz="4" w:space="0" w:color="auto"/>
              <w:left w:val="single" w:sz="4" w:space="0" w:color="auto"/>
              <w:bottom w:val="single" w:sz="4" w:space="0" w:color="auto"/>
            </w:tcBorders>
          </w:tcPr>
          <w:p w:rsidR="007344D3" w:rsidRPr="00D35870" w:rsidRDefault="007344D3" w:rsidP="008202A6">
            <w:r w:rsidRPr="00D35870">
              <w:t>3 580 520,80 руб.</w:t>
            </w:r>
          </w:p>
        </w:tc>
      </w:tr>
      <w:tr w:rsidR="007344D3" w:rsidRPr="00D35870" w:rsidTr="000E46FE">
        <w:tc>
          <w:tcPr>
            <w:tcW w:w="567" w:type="dxa"/>
            <w:tcBorders>
              <w:top w:val="single" w:sz="4" w:space="0" w:color="auto"/>
              <w:bottom w:val="single" w:sz="4" w:space="0" w:color="auto"/>
              <w:right w:val="single" w:sz="4" w:space="0" w:color="auto"/>
            </w:tcBorders>
          </w:tcPr>
          <w:p w:rsidR="007344D3" w:rsidRPr="00D35870" w:rsidRDefault="007344D3" w:rsidP="008202A6">
            <w:pPr>
              <w:pStyle w:val="a9"/>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7344D3" w:rsidRPr="00D35870" w:rsidRDefault="007344D3" w:rsidP="008202A6">
            <w:pPr>
              <w:pStyle w:val="aa"/>
              <w:rPr>
                <w:rFonts w:ascii="Times New Roman" w:hAnsi="Times New Roman" w:cs="Times New Roman"/>
              </w:rPr>
            </w:pPr>
            <w:r w:rsidRPr="00D35870">
              <w:rPr>
                <w:rFonts w:ascii="Times New Roman" w:hAnsi="Times New Roman" w:cs="Times New Roman"/>
              </w:rPr>
              <w:t>расходование бюджетных средств (в том числе в расчете на объем исполненных в отчетный период контрольных функций), тыс. рублей</w:t>
            </w:r>
          </w:p>
        </w:tc>
        <w:tc>
          <w:tcPr>
            <w:tcW w:w="2552" w:type="dxa"/>
            <w:tcBorders>
              <w:top w:val="single" w:sz="4" w:space="0" w:color="auto"/>
              <w:left w:val="single" w:sz="4" w:space="0" w:color="auto"/>
              <w:bottom w:val="single" w:sz="4" w:space="0" w:color="auto"/>
              <w:right w:val="single" w:sz="4" w:space="0" w:color="auto"/>
            </w:tcBorders>
          </w:tcPr>
          <w:p w:rsidR="007344D3" w:rsidRPr="00D35870" w:rsidRDefault="007344D3" w:rsidP="008202A6">
            <w:r w:rsidRPr="00D35870">
              <w:t>1 372 989,73 руб.</w:t>
            </w:r>
          </w:p>
        </w:tc>
        <w:tc>
          <w:tcPr>
            <w:tcW w:w="2551" w:type="dxa"/>
            <w:tcBorders>
              <w:top w:val="single" w:sz="4" w:space="0" w:color="auto"/>
              <w:left w:val="single" w:sz="4" w:space="0" w:color="auto"/>
              <w:bottom w:val="single" w:sz="4" w:space="0" w:color="auto"/>
              <w:right w:val="single" w:sz="4" w:space="0" w:color="auto"/>
            </w:tcBorders>
          </w:tcPr>
          <w:p w:rsidR="007344D3" w:rsidRPr="00D35870" w:rsidRDefault="007344D3" w:rsidP="008202A6">
            <w:r w:rsidRPr="00D35870">
              <w:t>2 207 531,07 руб.</w:t>
            </w:r>
          </w:p>
        </w:tc>
        <w:tc>
          <w:tcPr>
            <w:tcW w:w="2552" w:type="dxa"/>
            <w:tcBorders>
              <w:top w:val="single" w:sz="4" w:space="0" w:color="auto"/>
              <w:left w:val="single" w:sz="4" w:space="0" w:color="auto"/>
              <w:bottom w:val="single" w:sz="4" w:space="0" w:color="auto"/>
            </w:tcBorders>
          </w:tcPr>
          <w:p w:rsidR="007344D3" w:rsidRPr="00D35870" w:rsidRDefault="007344D3" w:rsidP="008202A6">
            <w:r w:rsidRPr="00D35870">
              <w:t>3 580 520,80 руб.</w:t>
            </w:r>
          </w:p>
        </w:tc>
      </w:tr>
      <w:tr w:rsidR="007344D3" w:rsidRPr="00D35870" w:rsidTr="000E46FE">
        <w:tc>
          <w:tcPr>
            <w:tcW w:w="567" w:type="dxa"/>
            <w:tcBorders>
              <w:top w:val="single" w:sz="4" w:space="0" w:color="auto"/>
              <w:bottom w:val="single" w:sz="4" w:space="0" w:color="auto"/>
              <w:right w:val="single" w:sz="4" w:space="0" w:color="auto"/>
            </w:tcBorders>
          </w:tcPr>
          <w:p w:rsidR="007344D3" w:rsidRPr="00D35870" w:rsidRDefault="007344D3" w:rsidP="008202A6">
            <w:pPr>
              <w:pStyle w:val="a9"/>
              <w:jc w:val="center"/>
              <w:rPr>
                <w:rFonts w:ascii="Times New Roman" w:hAnsi="Times New Roman" w:cs="Times New Roman"/>
              </w:rPr>
            </w:pPr>
            <w:r w:rsidRPr="00D35870">
              <w:rPr>
                <w:rFonts w:ascii="Times New Roman" w:hAnsi="Times New Roman" w:cs="Times New Roman"/>
              </w:rPr>
              <w:t>2.</w:t>
            </w:r>
          </w:p>
        </w:tc>
        <w:tc>
          <w:tcPr>
            <w:tcW w:w="6521" w:type="dxa"/>
            <w:tcBorders>
              <w:top w:val="single" w:sz="4" w:space="0" w:color="auto"/>
              <w:left w:val="single" w:sz="4" w:space="0" w:color="auto"/>
              <w:bottom w:val="single" w:sz="4" w:space="0" w:color="auto"/>
              <w:right w:val="single" w:sz="4" w:space="0" w:color="auto"/>
            </w:tcBorders>
          </w:tcPr>
          <w:p w:rsidR="007344D3" w:rsidRPr="00D35870" w:rsidRDefault="007344D3" w:rsidP="008202A6">
            <w:pPr>
              <w:pStyle w:val="aa"/>
              <w:rPr>
                <w:rFonts w:ascii="Times New Roman" w:hAnsi="Times New Roman" w:cs="Times New Roman"/>
              </w:rPr>
            </w:pPr>
            <w:r w:rsidRPr="00D35870">
              <w:rPr>
                <w:rFonts w:ascii="Times New Roman" w:hAnsi="Times New Roman" w:cs="Times New Roman"/>
              </w:rPr>
              <w:t>Сведения, характеризующие кадровое обеспечение исполнения функций по осуществлению государственного контроля (надзора):</w:t>
            </w:r>
          </w:p>
        </w:tc>
        <w:tc>
          <w:tcPr>
            <w:tcW w:w="2552" w:type="dxa"/>
            <w:tcBorders>
              <w:top w:val="single" w:sz="4" w:space="0" w:color="auto"/>
              <w:left w:val="single" w:sz="4" w:space="0" w:color="auto"/>
              <w:bottom w:val="single" w:sz="4" w:space="0" w:color="auto"/>
              <w:right w:val="single" w:sz="4" w:space="0" w:color="auto"/>
            </w:tcBorders>
          </w:tcPr>
          <w:p w:rsidR="007344D3" w:rsidRPr="00D35870" w:rsidRDefault="007344D3" w:rsidP="008202A6">
            <w:pPr>
              <w:pStyle w:val="a9"/>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7344D3" w:rsidRPr="00D35870" w:rsidRDefault="007344D3" w:rsidP="008202A6">
            <w:pPr>
              <w:pStyle w:val="a9"/>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7344D3" w:rsidRPr="00D35870" w:rsidRDefault="007344D3" w:rsidP="008202A6">
            <w:pPr>
              <w:pStyle w:val="a9"/>
              <w:rPr>
                <w:rFonts w:ascii="Times New Roman" w:hAnsi="Times New Roman" w:cs="Times New Roman"/>
              </w:rPr>
            </w:pPr>
          </w:p>
        </w:tc>
      </w:tr>
      <w:tr w:rsidR="007344D3" w:rsidRPr="00D35870" w:rsidTr="000E46FE">
        <w:tc>
          <w:tcPr>
            <w:tcW w:w="567" w:type="dxa"/>
            <w:tcBorders>
              <w:top w:val="single" w:sz="4" w:space="0" w:color="auto"/>
              <w:bottom w:val="single" w:sz="4" w:space="0" w:color="auto"/>
              <w:right w:val="single" w:sz="4" w:space="0" w:color="auto"/>
            </w:tcBorders>
          </w:tcPr>
          <w:p w:rsidR="007344D3" w:rsidRPr="00D35870" w:rsidRDefault="007344D3" w:rsidP="008202A6">
            <w:pPr>
              <w:pStyle w:val="a9"/>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7344D3" w:rsidRPr="00D35870" w:rsidRDefault="007344D3" w:rsidP="008202A6">
            <w:pPr>
              <w:pStyle w:val="aa"/>
              <w:rPr>
                <w:rFonts w:ascii="Times New Roman" w:hAnsi="Times New Roman" w:cs="Times New Roman"/>
              </w:rPr>
            </w:pPr>
            <w:r w:rsidRPr="00D35870">
              <w:rPr>
                <w:rFonts w:ascii="Times New Roman" w:hAnsi="Times New Roman" w:cs="Times New Roman"/>
              </w:rPr>
              <w:t xml:space="preserve">данные о штатной численности работников органа государственного контроля (надзора), выполняющих функции по контролю, и об укомплектованности штатной </w:t>
            </w:r>
            <w:r w:rsidRPr="00D35870">
              <w:rPr>
                <w:rFonts w:ascii="Times New Roman" w:hAnsi="Times New Roman" w:cs="Times New Roman"/>
              </w:rPr>
              <w:lastRenderedPageBreak/>
              <w:t>численности</w:t>
            </w:r>
          </w:p>
        </w:tc>
        <w:tc>
          <w:tcPr>
            <w:tcW w:w="2552" w:type="dxa"/>
            <w:tcBorders>
              <w:top w:val="single" w:sz="4" w:space="0" w:color="auto"/>
              <w:left w:val="single" w:sz="4" w:space="0" w:color="auto"/>
              <w:bottom w:val="single" w:sz="4" w:space="0" w:color="auto"/>
              <w:right w:val="single" w:sz="4" w:space="0" w:color="auto"/>
            </w:tcBorders>
          </w:tcPr>
          <w:p w:rsidR="007344D3" w:rsidRPr="00D35870" w:rsidRDefault="007344D3" w:rsidP="008202A6">
            <w:pPr>
              <w:pStyle w:val="a9"/>
              <w:rPr>
                <w:rFonts w:ascii="Times New Roman" w:hAnsi="Times New Roman" w:cs="Times New Roman"/>
              </w:rPr>
            </w:pPr>
            <w:r w:rsidRPr="00D35870">
              <w:rPr>
                <w:rFonts w:ascii="Times New Roman" w:hAnsi="Times New Roman" w:cs="Times New Roman"/>
              </w:rPr>
              <w:lastRenderedPageBreak/>
              <w:t>на 30.06.2016</w:t>
            </w:r>
          </w:p>
          <w:p w:rsidR="007344D3" w:rsidRPr="00D35870" w:rsidRDefault="007344D3" w:rsidP="008202A6">
            <w:pPr>
              <w:pStyle w:val="a9"/>
              <w:rPr>
                <w:rFonts w:ascii="Times New Roman" w:hAnsi="Times New Roman" w:cs="Times New Roman"/>
              </w:rPr>
            </w:pPr>
          </w:p>
          <w:p w:rsidR="007344D3" w:rsidRPr="00D35870" w:rsidRDefault="007344D3" w:rsidP="008202A6">
            <w:pPr>
              <w:pStyle w:val="a9"/>
              <w:rPr>
                <w:rFonts w:ascii="Times New Roman" w:hAnsi="Times New Roman" w:cs="Times New Roman"/>
              </w:rPr>
            </w:pPr>
            <w:r w:rsidRPr="00D35870">
              <w:rPr>
                <w:rFonts w:ascii="Times New Roman" w:hAnsi="Times New Roman" w:cs="Times New Roman"/>
              </w:rPr>
              <w:t>7 человек</w:t>
            </w:r>
          </w:p>
        </w:tc>
        <w:tc>
          <w:tcPr>
            <w:tcW w:w="2551" w:type="dxa"/>
            <w:tcBorders>
              <w:top w:val="single" w:sz="4" w:space="0" w:color="auto"/>
              <w:left w:val="single" w:sz="4" w:space="0" w:color="auto"/>
              <w:bottom w:val="single" w:sz="4" w:space="0" w:color="auto"/>
              <w:right w:val="single" w:sz="4" w:space="0" w:color="auto"/>
            </w:tcBorders>
          </w:tcPr>
          <w:p w:rsidR="007344D3" w:rsidRPr="00D35870" w:rsidRDefault="007344D3" w:rsidP="008202A6">
            <w:pPr>
              <w:pStyle w:val="a9"/>
              <w:rPr>
                <w:rFonts w:ascii="Times New Roman" w:hAnsi="Times New Roman" w:cs="Times New Roman"/>
              </w:rPr>
            </w:pPr>
            <w:r w:rsidRPr="00D35870">
              <w:rPr>
                <w:rFonts w:ascii="Times New Roman" w:hAnsi="Times New Roman" w:cs="Times New Roman"/>
              </w:rPr>
              <w:t>на 31.12.2016</w:t>
            </w:r>
          </w:p>
          <w:p w:rsidR="007344D3" w:rsidRPr="00D35870" w:rsidRDefault="007344D3" w:rsidP="008202A6"/>
          <w:p w:rsidR="007344D3" w:rsidRPr="00D35870" w:rsidRDefault="007344D3" w:rsidP="008202A6">
            <w:r w:rsidRPr="00D35870">
              <w:t>7 человек</w:t>
            </w:r>
          </w:p>
        </w:tc>
        <w:tc>
          <w:tcPr>
            <w:tcW w:w="2552" w:type="dxa"/>
            <w:tcBorders>
              <w:top w:val="single" w:sz="4" w:space="0" w:color="auto"/>
              <w:left w:val="single" w:sz="4" w:space="0" w:color="auto"/>
              <w:bottom w:val="single" w:sz="4" w:space="0" w:color="auto"/>
            </w:tcBorders>
          </w:tcPr>
          <w:p w:rsidR="007344D3" w:rsidRPr="00D35870" w:rsidRDefault="007344D3" w:rsidP="008202A6">
            <w:pPr>
              <w:pStyle w:val="a9"/>
              <w:rPr>
                <w:rFonts w:ascii="Times New Roman" w:hAnsi="Times New Roman" w:cs="Times New Roman"/>
                <w:highlight w:val="yellow"/>
              </w:rPr>
            </w:pPr>
            <w:r w:rsidRPr="00D35870">
              <w:rPr>
                <w:rFonts w:ascii="Times New Roman" w:hAnsi="Times New Roman" w:cs="Times New Roman"/>
              </w:rPr>
              <w:t>100%</w:t>
            </w:r>
          </w:p>
        </w:tc>
      </w:tr>
      <w:tr w:rsidR="007344D3" w:rsidRPr="00D35870" w:rsidTr="000E46FE">
        <w:tc>
          <w:tcPr>
            <w:tcW w:w="567" w:type="dxa"/>
            <w:tcBorders>
              <w:top w:val="single" w:sz="4" w:space="0" w:color="auto"/>
              <w:bottom w:val="single" w:sz="4" w:space="0" w:color="auto"/>
              <w:right w:val="single" w:sz="4" w:space="0" w:color="auto"/>
            </w:tcBorders>
          </w:tcPr>
          <w:p w:rsidR="007344D3" w:rsidRPr="00D35870" w:rsidRDefault="007344D3" w:rsidP="008202A6">
            <w:pPr>
              <w:pStyle w:val="a9"/>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7344D3" w:rsidRPr="00D35870" w:rsidRDefault="007344D3" w:rsidP="008202A6">
            <w:pPr>
              <w:pStyle w:val="aa"/>
              <w:rPr>
                <w:rFonts w:ascii="Times New Roman" w:hAnsi="Times New Roman" w:cs="Times New Roman"/>
              </w:rPr>
            </w:pPr>
            <w:r w:rsidRPr="00D35870">
              <w:rPr>
                <w:rFonts w:ascii="Times New Roman" w:hAnsi="Times New Roman" w:cs="Times New Roman"/>
              </w:rPr>
              <w:t>сведения о квалификации работников, о мероприятиях по повышению их квалификации</w:t>
            </w:r>
          </w:p>
        </w:tc>
        <w:tc>
          <w:tcPr>
            <w:tcW w:w="2552" w:type="dxa"/>
            <w:tcBorders>
              <w:top w:val="single" w:sz="4" w:space="0" w:color="auto"/>
              <w:left w:val="single" w:sz="4" w:space="0" w:color="auto"/>
              <w:bottom w:val="single" w:sz="4" w:space="0" w:color="auto"/>
              <w:right w:val="single" w:sz="4" w:space="0" w:color="auto"/>
            </w:tcBorders>
          </w:tcPr>
          <w:p w:rsidR="007344D3" w:rsidRPr="00D35870" w:rsidRDefault="007344D3" w:rsidP="008202A6">
            <w:pPr>
              <w:pStyle w:val="a9"/>
              <w:rPr>
                <w:rFonts w:ascii="Times New Roman" w:hAnsi="Times New Roman" w:cs="Times New Roman"/>
                <w:b/>
              </w:rPr>
            </w:pPr>
            <w:r w:rsidRPr="00D35870">
              <w:rPr>
                <w:rFonts w:ascii="Times New Roman" w:hAnsi="Times New Roman" w:cs="Times New Roman"/>
                <w:b/>
              </w:rPr>
              <w:t xml:space="preserve">Всего – 2; </w:t>
            </w:r>
          </w:p>
          <w:p w:rsidR="007344D3" w:rsidRPr="00D35870" w:rsidRDefault="007344D3" w:rsidP="008202A6">
            <w:pPr>
              <w:pStyle w:val="a9"/>
              <w:rPr>
                <w:rFonts w:ascii="Times New Roman" w:hAnsi="Times New Roman" w:cs="Times New Roman"/>
              </w:rPr>
            </w:pPr>
          </w:p>
          <w:p w:rsidR="007344D3" w:rsidRPr="00D35870" w:rsidRDefault="007344D3" w:rsidP="008202A6">
            <w:r w:rsidRPr="00D35870">
              <w:t>2-Эффективность деятельности: показатели, способы ее повышения.</w:t>
            </w:r>
          </w:p>
        </w:tc>
        <w:tc>
          <w:tcPr>
            <w:tcW w:w="2551" w:type="dxa"/>
            <w:tcBorders>
              <w:top w:val="single" w:sz="4" w:space="0" w:color="auto"/>
              <w:left w:val="single" w:sz="4" w:space="0" w:color="auto"/>
              <w:bottom w:val="single" w:sz="4" w:space="0" w:color="auto"/>
              <w:right w:val="single" w:sz="4" w:space="0" w:color="auto"/>
            </w:tcBorders>
          </w:tcPr>
          <w:p w:rsidR="007344D3" w:rsidRPr="00D35870" w:rsidRDefault="007344D3" w:rsidP="008202A6">
            <w:pPr>
              <w:pStyle w:val="a9"/>
              <w:ind w:left="360"/>
              <w:rPr>
                <w:rFonts w:ascii="Times New Roman" w:hAnsi="Times New Roman" w:cs="Times New Roman"/>
                <w:b/>
              </w:rPr>
            </w:pPr>
            <w:r w:rsidRPr="00D35870">
              <w:rPr>
                <w:rFonts w:ascii="Times New Roman" w:hAnsi="Times New Roman" w:cs="Times New Roman"/>
                <w:b/>
              </w:rPr>
              <w:t>Всего – 1;</w:t>
            </w:r>
          </w:p>
          <w:p w:rsidR="007344D3" w:rsidRPr="00D35870" w:rsidRDefault="007344D3" w:rsidP="008202A6">
            <w:pPr>
              <w:pStyle w:val="a9"/>
              <w:ind w:left="360"/>
              <w:rPr>
                <w:rFonts w:ascii="Times New Roman" w:hAnsi="Times New Roman" w:cs="Times New Roman"/>
              </w:rPr>
            </w:pPr>
          </w:p>
          <w:p w:rsidR="007344D3" w:rsidRPr="00D35870" w:rsidRDefault="007344D3" w:rsidP="008202A6">
            <w:pPr>
              <w:pStyle w:val="a9"/>
              <w:rPr>
                <w:rFonts w:ascii="Times New Roman" w:hAnsi="Times New Roman" w:cs="Times New Roman"/>
              </w:rPr>
            </w:pPr>
            <w:r w:rsidRPr="00D35870">
              <w:rPr>
                <w:rFonts w:ascii="Times New Roman" w:hAnsi="Times New Roman" w:cs="Times New Roman"/>
              </w:rPr>
              <w:t>1-Эффективность деятельности: показатели, способы ее повышения.</w:t>
            </w:r>
          </w:p>
          <w:p w:rsidR="007344D3" w:rsidRPr="00D35870" w:rsidRDefault="007344D3" w:rsidP="008202A6"/>
        </w:tc>
        <w:tc>
          <w:tcPr>
            <w:tcW w:w="2552" w:type="dxa"/>
            <w:tcBorders>
              <w:top w:val="single" w:sz="4" w:space="0" w:color="auto"/>
              <w:left w:val="single" w:sz="4" w:space="0" w:color="auto"/>
              <w:bottom w:val="single" w:sz="4" w:space="0" w:color="auto"/>
            </w:tcBorders>
          </w:tcPr>
          <w:p w:rsidR="007344D3" w:rsidRPr="00D35870" w:rsidRDefault="007344D3" w:rsidP="008202A6">
            <w:pPr>
              <w:pStyle w:val="a9"/>
              <w:rPr>
                <w:rFonts w:ascii="Times New Roman" w:hAnsi="Times New Roman" w:cs="Times New Roman"/>
                <w:b/>
              </w:rPr>
            </w:pPr>
            <w:r w:rsidRPr="00D35870">
              <w:rPr>
                <w:rFonts w:ascii="Times New Roman" w:hAnsi="Times New Roman" w:cs="Times New Roman"/>
                <w:b/>
              </w:rPr>
              <w:t>Всего – 3.</w:t>
            </w:r>
          </w:p>
        </w:tc>
      </w:tr>
      <w:tr w:rsidR="007344D3" w:rsidRPr="00D35870" w:rsidTr="000E46FE">
        <w:tc>
          <w:tcPr>
            <w:tcW w:w="567" w:type="dxa"/>
            <w:tcBorders>
              <w:top w:val="single" w:sz="4" w:space="0" w:color="auto"/>
              <w:bottom w:val="single" w:sz="4" w:space="0" w:color="auto"/>
              <w:right w:val="single" w:sz="4" w:space="0" w:color="auto"/>
            </w:tcBorders>
          </w:tcPr>
          <w:p w:rsidR="007344D3" w:rsidRPr="00D35870" w:rsidRDefault="007344D3" w:rsidP="008202A6">
            <w:pPr>
              <w:pStyle w:val="a9"/>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7344D3" w:rsidRPr="00D35870" w:rsidRDefault="007344D3" w:rsidP="008202A6">
            <w:pPr>
              <w:pStyle w:val="aa"/>
              <w:rPr>
                <w:rFonts w:ascii="Times New Roman" w:hAnsi="Times New Roman" w:cs="Times New Roman"/>
                <w:highlight w:val="yellow"/>
              </w:rPr>
            </w:pPr>
            <w:r w:rsidRPr="00D35870">
              <w:rPr>
                <w:rFonts w:ascii="Times New Roman" w:hAnsi="Times New Roman" w:cs="Times New Roman"/>
              </w:rPr>
              <w:t>данные о средней нагрузке на одного работника по фактически выполненному в отчетный период объему функций по контролю</w:t>
            </w:r>
          </w:p>
        </w:tc>
        <w:tc>
          <w:tcPr>
            <w:tcW w:w="2552" w:type="dxa"/>
            <w:tcBorders>
              <w:top w:val="single" w:sz="4" w:space="0" w:color="auto"/>
              <w:left w:val="single" w:sz="4" w:space="0" w:color="auto"/>
              <w:bottom w:val="single" w:sz="4" w:space="0" w:color="auto"/>
              <w:right w:val="single" w:sz="4" w:space="0" w:color="auto"/>
            </w:tcBorders>
          </w:tcPr>
          <w:p w:rsidR="007344D3" w:rsidRPr="00D35870" w:rsidRDefault="007344D3" w:rsidP="008202A6">
            <w:pPr>
              <w:pStyle w:val="a9"/>
              <w:rPr>
                <w:rFonts w:ascii="Times New Roman" w:hAnsi="Times New Roman" w:cs="Times New Roman"/>
              </w:rPr>
            </w:pPr>
            <w:proofErr w:type="gramStart"/>
            <w:r w:rsidRPr="00D35870">
              <w:rPr>
                <w:rFonts w:ascii="Times New Roman" w:hAnsi="Times New Roman" w:cs="Times New Roman"/>
              </w:rPr>
              <w:t>Сотрудником</w:t>
            </w:r>
            <w:proofErr w:type="gramEnd"/>
            <w:r w:rsidRPr="00D35870">
              <w:rPr>
                <w:rFonts w:ascii="Times New Roman" w:hAnsi="Times New Roman" w:cs="Times New Roman"/>
              </w:rPr>
              <w:t xml:space="preserve"> осуществляющим контрольные мероприятия: инициировано проведение 2 плановых проверок, 1 внеплановой документарной проверки по исполнению предписания; составлено 3 протокола в связи с </w:t>
            </w:r>
            <w:proofErr w:type="spellStart"/>
            <w:r w:rsidRPr="00D35870">
              <w:rPr>
                <w:rFonts w:ascii="Times New Roman" w:hAnsi="Times New Roman" w:cs="Times New Roman"/>
              </w:rPr>
              <w:t>непредоставлением</w:t>
            </w:r>
            <w:proofErr w:type="spellEnd"/>
            <w:r w:rsidRPr="00D35870">
              <w:rPr>
                <w:rFonts w:ascii="Times New Roman" w:hAnsi="Times New Roman" w:cs="Times New Roman"/>
              </w:rPr>
              <w:t xml:space="preserve"> документов.</w:t>
            </w:r>
          </w:p>
          <w:p w:rsidR="007344D3" w:rsidRPr="00D35870" w:rsidRDefault="007344D3" w:rsidP="008202A6"/>
        </w:tc>
        <w:tc>
          <w:tcPr>
            <w:tcW w:w="2551" w:type="dxa"/>
            <w:tcBorders>
              <w:top w:val="single" w:sz="4" w:space="0" w:color="auto"/>
              <w:left w:val="single" w:sz="4" w:space="0" w:color="auto"/>
              <w:bottom w:val="single" w:sz="4" w:space="0" w:color="auto"/>
              <w:right w:val="single" w:sz="4" w:space="0" w:color="auto"/>
            </w:tcBorders>
          </w:tcPr>
          <w:p w:rsidR="007344D3" w:rsidRPr="00D35870" w:rsidRDefault="007344D3" w:rsidP="008202A6">
            <w:pPr>
              <w:pStyle w:val="a9"/>
              <w:rPr>
                <w:rFonts w:ascii="Times New Roman" w:hAnsi="Times New Roman" w:cs="Times New Roman"/>
              </w:rPr>
            </w:pPr>
            <w:proofErr w:type="gramStart"/>
            <w:r w:rsidRPr="00D35870">
              <w:rPr>
                <w:rFonts w:ascii="Times New Roman" w:hAnsi="Times New Roman" w:cs="Times New Roman"/>
              </w:rPr>
              <w:t>Сотрудником</w:t>
            </w:r>
            <w:proofErr w:type="gramEnd"/>
            <w:r w:rsidRPr="00D35870">
              <w:rPr>
                <w:rFonts w:ascii="Times New Roman" w:hAnsi="Times New Roman" w:cs="Times New Roman"/>
              </w:rPr>
              <w:t xml:space="preserve"> осуществляющим контрольные мероприятия: инициировано проведение 1 внеплановой выездной проверки; Проверка признана несостоявшейся в связи с фактическим отсутствием проверяемого юридического лица по указанному адресу регистрации. Соответствующее письмо направлено в УФНС России по РТ.</w:t>
            </w:r>
          </w:p>
          <w:p w:rsidR="007344D3" w:rsidRPr="00D35870" w:rsidRDefault="007344D3" w:rsidP="008202A6">
            <w:pPr>
              <w:pStyle w:val="a9"/>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7344D3" w:rsidRPr="00D35870" w:rsidRDefault="007344D3" w:rsidP="008202A6">
            <w:pPr>
              <w:pStyle w:val="a9"/>
              <w:rPr>
                <w:rFonts w:ascii="Times New Roman" w:hAnsi="Times New Roman" w:cs="Times New Roman"/>
              </w:rPr>
            </w:pPr>
            <w:proofErr w:type="gramStart"/>
            <w:r w:rsidRPr="00D35870">
              <w:rPr>
                <w:rFonts w:ascii="Times New Roman" w:hAnsi="Times New Roman" w:cs="Times New Roman"/>
              </w:rPr>
              <w:t>Сотрудником</w:t>
            </w:r>
            <w:proofErr w:type="gramEnd"/>
            <w:r w:rsidRPr="00D35870">
              <w:rPr>
                <w:rFonts w:ascii="Times New Roman" w:hAnsi="Times New Roman" w:cs="Times New Roman"/>
              </w:rPr>
              <w:t xml:space="preserve"> осуществляющим контрольные мероприятия: проведено 2 проверки (1 плановая документарная, 1 внеплановая документарная), составлено 3 протокола, направлено 1 письмо в УФНС России по РТ, по подведомственности вопроса.</w:t>
            </w:r>
          </w:p>
        </w:tc>
      </w:tr>
      <w:tr w:rsidR="007344D3" w:rsidRPr="00D35870" w:rsidTr="000E46FE">
        <w:tc>
          <w:tcPr>
            <w:tcW w:w="567" w:type="dxa"/>
            <w:tcBorders>
              <w:top w:val="single" w:sz="4" w:space="0" w:color="auto"/>
              <w:bottom w:val="single" w:sz="4" w:space="0" w:color="auto"/>
              <w:right w:val="single" w:sz="4" w:space="0" w:color="auto"/>
            </w:tcBorders>
          </w:tcPr>
          <w:p w:rsidR="007344D3" w:rsidRPr="00D35870" w:rsidRDefault="007344D3" w:rsidP="008202A6">
            <w:pPr>
              <w:pStyle w:val="a9"/>
              <w:rPr>
                <w:rFonts w:ascii="Times New Roman" w:hAnsi="Times New Roman" w:cs="Times New Roman"/>
              </w:rPr>
            </w:pPr>
          </w:p>
        </w:tc>
        <w:tc>
          <w:tcPr>
            <w:tcW w:w="6521" w:type="dxa"/>
            <w:tcBorders>
              <w:top w:val="single" w:sz="4" w:space="0" w:color="auto"/>
              <w:left w:val="single" w:sz="4" w:space="0" w:color="auto"/>
              <w:bottom w:val="single" w:sz="4" w:space="0" w:color="auto"/>
              <w:right w:val="single" w:sz="4" w:space="0" w:color="auto"/>
            </w:tcBorders>
          </w:tcPr>
          <w:p w:rsidR="007344D3" w:rsidRPr="00D35870" w:rsidRDefault="007344D3" w:rsidP="008202A6">
            <w:pPr>
              <w:pStyle w:val="aa"/>
              <w:rPr>
                <w:rFonts w:ascii="Times New Roman" w:hAnsi="Times New Roman" w:cs="Times New Roman"/>
                <w:highlight w:val="yellow"/>
              </w:rPr>
            </w:pPr>
            <w:r w:rsidRPr="00D35870">
              <w:rPr>
                <w:rFonts w:ascii="Times New Roman" w:hAnsi="Times New Roman" w:cs="Times New Roman"/>
              </w:rPr>
              <w:t>численность экспертов и представителей экспертных организаций, привлекаемых к проведению мероприятий по контролю (при их наличии)</w:t>
            </w:r>
          </w:p>
        </w:tc>
        <w:tc>
          <w:tcPr>
            <w:tcW w:w="2552" w:type="dxa"/>
            <w:tcBorders>
              <w:top w:val="single" w:sz="4" w:space="0" w:color="auto"/>
              <w:left w:val="single" w:sz="4" w:space="0" w:color="auto"/>
              <w:bottom w:val="single" w:sz="4" w:space="0" w:color="auto"/>
              <w:right w:val="single" w:sz="4" w:space="0" w:color="auto"/>
            </w:tcBorders>
          </w:tcPr>
          <w:p w:rsidR="007344D3" w:rsidRPr="00D35870" w:rsidRDefault="007344D3" w:rsidP="008202A6">
            <w:pPr>
              <w:pStyle w:val="a9"/>
              <w:rPr>
                <w:rFonts w:ascii="Times New Roman" w:hAnsi="Times New Roman" w:cs="Times New Roman"/>
              </w:rPr>
            </w:pPr>
            <w:r w:rsidRPr="00D35870">
              <w:rPr>
                <w:rFonts w:ascii="Times New Roman" w:hAnsi="Times New Roman" w:cs="Times New Roman"/>
              </w:rPr>
              <w:t>0</w:t>
            </w:r>
          </w:p>
        </w:tc>
        <w:tc>
          <w:tcPr>
            <w:tcW w:w="2551" w:type="dxa"/>
            <w:tcBorders>
              <w:top w:val="single" w:sz="4" w:space="0" w:color="auto"/>
              <w:left w:val="single" w:sz="4" w:space="0" w:color="auto"/>
              <w:bottom w:val="single" w:sz="4" w:space="0" w:color="auto"/>
              <w:right w:val="single" w:sz="4" w:space="0" w:color="auto"/>
            </w:tcBorders>
          </w:tcPr>
          <w:p w:rsidR="007344D3" w:rsidRPr="00D35870" w:rsidRDefault="007344D3" w:rsidP="008202A6">
            <w:pPr>
              <w:pStyle w:val="a9"/>
              <w:rPr>
                <w:rFonts w:ascii="Times New Roman" w:hAnsi="Times New Roman" w:cs="Times New Roman"/>
              </w:rPr>
            </w:pPr>
            <w:r w:rsidRPr="00D35870">
              <w:rPr>
                <w:rFonts w:ascii="Times New Roman" w:hAnsi="Times New Roman" w:cs="Times New Roman"/>
              </w:rPr>
              <w:t>0</w:t>
            </w:r>
          </w:p>
        </w:tc>
        <w:tc>
          <w:tcPr>
            <w:tcW w:w="2552" w:type="dxa"/>
            <w:tcBorders>
              <w:top w:val="single" w:sz="4" w:space="0" w:color="auto"/>
              <w:left w:val="single" w:sz="4" w:space="0" w:color="auto"/>
              <w:bottom w:val="single" w:sz="4" w:space="0" w:color="auto"/>
            </w:tcBorders>
          </w:tcPr>
          <w:p w:rsidR="007344D3" w:rsidRPr="00D35870" w:rsidRDefault="007344D3" w:rsidP="008202A6">
            <w:pPr>
              <w:pStyle w:val="a9"/>
              <w:rPr>
                <w:rFonts w:ascii="Times New Roman" w:hAnsi="Times New Roman" w:cs="Times New Roman"/>
              </w:rPr>
            </w:pPr>
            <w:r w:rsidRPr="00D35870">
              <w:rPr>
                <w:rFonts w:ascii="Times New Roman" w:hAnsi="Times New Roman" w:cs="Times New Roman"/>
              </w:rPr>
              <w:t>0</w:t>
            </w:r>
          </w:p>
        </w:tc>
      </w:tr>
    </w:tbl>
    <w:p w:rsidR="00001278" w:rsidRPr="00D35870" w:rsidRDefault="00001278" w:rsidP="00886888"/>
    <w:p w:rsidR="00886888" w:rsidRPr="00D35870" w:rsidRDefault="00886888" w:rsidP="00886888"/>
    <w:p w:rsidR="00886888" w:rsidRPr="00D35870" w:rsidRDefault="00886888" w:rsidP="00001278">
      <w:pPr>
        <w:pBdr>
          <w:top w:val="single" w:sz="4" w:space="1" w:color="auto"/>
          <w:left w:val="single" w:sz="4" w:space="4" w:color="auto"/>
          <w:bottom w:val="single" w:sz="4" w:space="1" w:color="auto"/>
          <w:right w:val="single" w:sz="4" w:space="4" w:color="auto"/>
        </w:pBdr>
        <w:jc w:val="center"/>
      </w:pPr>
      <w:r w:rsidRPr="00D35870">
        <w:t>Раздел 4.</w:t>
      </w:r>
    </w:p>
    <w:p w:rsidR="00886888" w:rsidRPr="00D35870" w:rsidRDefault="00886888" w:rsidP="00001278">
      <w:pPr>
        <w:pBdr>
          <w:top w:val="single" w:sz="4" w:space="1" w:color="auto"/>
          <w:left w:val="single" w:sz="4" w:space="4" w:color="auto"/>
          <w:bottom w:val="single" w:sz="4" w:space="1" w:color="auto"/>
          <w:right w:val="single" w:sz="4" w:space="4" w:color="auto"/>
        </w:pBdr>
        <w:jc w:val="center"/>
      </w:pPr>
      <w:r w:rsidRPr="00D35870">
        <w:t>Проведение государственного контроля (надзора),</w:t>
      </w:r>
    </w:p>
    <w:p w:rsidR="00886888" w:rsidRPr="00D35870" w:rsidRDefault="00886888" w:rsidP="00001278">
      <w:pPr>
        <w:pBdr>
          <w:top w:val="single" w:sz="4" w:space="1" w:color="auto"/>
          <w:left w:val="single" w:sz="4" w:space="4" w:color="auto"/>
          <w:bottom w:val="single" w:sz="4" w:space="1" w:color="auto"/>
          <w:right w:val="single" w:sz="4" w:space="4" w:color="auto"/>
        </w:pBdr>
        <w:jc w:val="center"/>
      </w:pPr>
      <w:r w:rsidRPr="00D35870">
        <w:t>муниципального контроля</w:t>
      </w:r>
    </w:p>
    <w:p w:rsidR="00886888" w:rsidRPr="00D35870" w:rsidRDefault="00886888" w:rsidP="00886888"/>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977"/>
        <w:gridCol w:w="2268"/>
        <w:gridCol w:w="3969"/>
        <w:gridCol w:w="4961"/>
      </w:tblGrid>
      <w:tr w:rsidR="007344D3" w:rsidRPr="00D35870" w:rsidTr="000E46FE">
        <w:tc>
          <w:tcPr>
            <w:tcW w:w="567" w:type="dxa"/>
            <w:tcBorders>
              <w:top w:val="single" w:sz="4" w:space="0" w:color="auto"/>
              <w:bottom w:val="single" w:sz="4" w:space="0" w:color="auto"/>
              <w:right w:val="single" w:sz="4" w:space="0" w:color="auto"/>
            </w:tcBorders>
          </w:tcPr>
          <w:p w:rsidR="007344D3" w:rsidRPr="00D35870" w:rsidRDefault="007344D3" w:rsidP="008202A6">
            <w:pPr>
              <w:pStyle w:val="a9"/>
              <w:jc w:val="center"/>
              <w:rPr>
                <w:rFonts w:ascii="Times New Roman" w:hAnsi="Times New Roman" w:cs="Times New Roman"/>
              </w:rPr>
            </w:pPr>
            <w:r w:rsidRPr="00D35870">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tcPr>
          <w:p w:rsidR="007344D3" w:rsidRPr="00D35870" w:rsidRDefault="007344D3" w:rsidP="008202A6">
            <w:pPr>
              <w:pStyle w:val="aa"/>
              <w:rPr>
                <w:rFonts w:ascii="Times New Roman" w:hAnsi="Times New Roman" w:cs="Times New Roman"/>
              </w:rPr>
            </w:pPr>
            <w:r w:rsidRPr="00D35870">
              <w:rPr>
                <w:rFonts w:ascii="Times New Roman" w:hAnsi="Times New Roman" w:cs="Times New Roman"/>
              </w:rPr>
              <w:t>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(по полугодиям и за год)</w:t>
            </w:r>
          </w:p>
        </w:tc>
        <w:tc>
          <w:tcPr>
            <w:tcW w:w="2268" w:type="dxa"/>
            <w:tcBorders>
              <w:top w:val="single" w:sz="4" w:space="0" w:color="auto"/>
              <w:left w:val="single" w:sz="4" w:space="0" w:color="auto"/>
              <w:bottom w:val="single" w:sz="4" w:space="0" w:color="auto"/>
              <w:right w:val="single" w:sz="4" w:space="0" w:color="auto"/>
            </w:tcBorders>
          </w:tcPr>
          <w:p w:rsidR="007344D3" w:rsidRPr="00D35870" w:rsidRDefault="007344D3" w:rsidP="008202A6">
            <w:pPr>
              <w:pStyle w:val="a9"/>
              <w:jc w:val="left"/>
              <w:rPr>
                <w:rFonts w:ascii="Times New Roman" w:hAnsi="Times New Roman" w:cs="Times New Roman"/>
              </w:rPr>
            </w:pPr>
            <w:r w:rsidRPr="00D35870">
              <w:rPr>
                <w:rFonts w:ascii="Times New Roman" w:hAnsi="Times New Roman" w:cs="Times New Roman"/>
              </w:rPr>
              <w:t xml:space="preserve">Инициировано проведение 2 плановых проверок и 1 </w:t>
            </w:r>
            <w:proofErr w:type="gramStart"/>
            <w:r w:rsidRPr="00D35870">
              <w:rPr>
                <w:rFonts w:ascii="Times New Roman" w:hAnsi="Times New Roman" w:cs="Times New Roman"/>
              </w:rPr>
              <w:t>внеплановой</w:t>
            </w:r>
            <w:proofErr w:type="gramEnd"/>
            <w:r w:rsidRPr="00D35870">
              <w:rPr>
                <w:rFonts w:ascii="Times New Roman" w:hAnsi="Times New Roman" w:cs="Times New Roman"/>
              </w:rPr>
              <w:t>. Общее количество административных наказаний, наложенных по итогам проверок 3</w:t>
            </w:r>
          </w:p>
          <w:p w:rsidR="007344D3" w:rsidRPr="00D35870" w:rsidRDefault="007344D3" w:rsidP="008202A6">
            <w:r w:rsidRPr="00D35870">
              <w:t>Сумма наложенных штрафов, по итогам проверок, составила 1 600 руб.</w:t>
            </w:r>
          </w:p>
        </w:tc>
        <w:tc>
          <w:tcPr>
            <w:tcW w:w="3969" w:type="dxa"/>
            <w:tcBorders>
              <w:top w:val="single" w:sz="4" w:space="0" w:color="auto"/>
              <w:left w:val="single" w:sz="4" w:space="0" w:color="auto"/>
              <w:bottom w:val="single" w:sz="4" w:space="0" w:color="auto"/>
              <w:right w:val="single" w:sz="4" w:space="0" w:color="auto"/>
            </w:tcBorders>
          </w:tcPr>
          <w:p w:rsidR="007344D3" w:rsidRPr="00D35870" w:rsidRDefault="007344D3" w:rsidP="008202A6">
            <w:r w:rsidRPr="00D35870">
              <w:t>1 материал об аннулировании (отзыве) разрешения направлен в Арбитражный суд Республики Татарстан.</w:t>
            </w:r>
          </w:p>
          <w:p w:rsidR="007344D3" w:rsidRPr="00D35870" w:rsidRDefault="007344D3" w:rsidP="008202A6">
            <w:r w:rsidRPr="00D35870">
              <w:t>Инициировано проведение 1 внеплановой выездной  проверки. Проверка признана несостоявшейся в связи с фактическим отсутствием проверяемого юридического лица по указанному адресу регистрации.  Соответствующее письмо направлено в УФНС России по РТ, по подведомственности вопроса.</w:t>
            </w:r>
          </w:p>
        </w:tc>
        <w:tc>
          <w:tcPr>
            <w:tcW w:w="4961" w:type="dxa"/>
            <w:tcBorders>
              <w:top w:val="single" w:sz="4" w:space="0" w:color="auto"/>
              <w:left w:val="single" w:sz="4" w:space="0" w:color="auto"/>
              <w:bottom w:val="single" w:sz="4" w:space="0" w:color="auto"/>
            </w:tcBorders>
          </w:tcPr>
          <w:p w:rsidR="007344D3" w:rsidRPr="00D35870" w:rsidRDefault="007344D3" w:rsidP="008202A6">
            <w:r w:rsidRPr="00D35870">
              <w:t xml:space="preserve">Инициированы 2 плановые и 2 внеплановые проверки. </w:t>
            </w:r>
          </w:p>
          <w:p w:rsidR="007344D3" w:rsidRPr="00D35870" w:rsidRDefault="007344D3" w:rsidP="008202A6">
            <w:r w:rsidRPr="00D35870">
              <w:t>Проведенные проверки: 1 плановая документарная и 1 внеплановая документарная. Общее количество административных наказаний, наложенных по итогам проверок 3.</w:t>
            </w:r>
          </w:p>
          <w:p w:rsidR="007344D3" w:rsidRPr="00D35870" w:rsidRDefault="007344D3" w:rsidP="008202A6">
            <w:r w:rsidRPr="00D35870">
              <w:t>Письмо направлено в УФНС России по РТ, по подведомственности вопроса.</w:t>
            </w:r>
          </w:p>
        </w:tc>
      </w:tr>
      <w:tr w:rsidR="007344D3" w:rsidRPr="00D35870" w:rsidTr="000E46FE">
        <w:tc>
          <w:tcPr>
            <w:tcW w:w="567" w:type="dxa"/>
            <w:tcBorders>
              <w:top w:val="single" w:sz="4" w:space="0" w:color="auto"/>
              <w:bottom w:val="single" w:sz="4" w:space="0" w:color="auto"/>
              <w:right w:val="single" w:sz="4" w:space="0" w:color="auto"/>
            </w:tcBorders>
          </w:tcPr>
          <w:p w:rsidR="007344D3" w:rsidRPr="00D35870" w:rsidRDefault="007344D3" w:rsidP="008202A6">
            <w:pPr>
              <w:pStyle w:val="a9"/>
              <w:jc w:val="center"/>
              <w:rPr>
                <w:rFonts w:ascii="Times New Roman" w:hAnsi="Times New Roman" w:cs="Times New Roman"/>
              </w:rPr>
            </w:pPr>
            <w:r w:rsidRPr="00D35870">
              <w:rPr>
                <w:rFonts w:ascii="Times New Roman" w:hAnsi="Times New Roman" w:cs="Times New Roman"/>
              </w:rPr>
              <w:t>2.</w:t>
            </w:r>
          </w:p>
        </w:tc>
        <w:tc>
          <w:tcPr>
            <w:tcW w:w="2977" w:type="dxa"/>
            <w:tcBorders>
              <w:top w:val="single" w:sz="4" w:space="0" w:color="auto"/>
              <w:left w:val="single" w:sz="4" w:space="0" w:color="auto"/>
              <w:bottom w:val="single" w:sz="4" w:space="0" w:color="auto"/>
              <w:right w:val="single" w:sz="4" w:space="0" w:color="auto"/>
            </w:tcBorders>
          </w:tcPr>
          <w:p w:rsidR="007344D3" w:rsidRPr="00D35870" w:rsidRDefault="007344D3" w:rsidP="008202A6">
            <w:pPr>
              <w:pStyle w:val="aa"/>
              <w:rPr>
                <w:rFonts w:ascii="Times New Roman" w:hAnsi="Times New Roman" w:cs="Times New Roman"/>
              </w:rPr>
            </w:pPr>
            <w:r w:rsidRPr="00D35870">
              <w:rPr>
                <w:rFonts w:ascii="Times New Roman" w:hAnsi="Times New Roman" w:cs="Times New Roman"/>
              </w:rPr>
              <w:t xml:space="preserve">Сведения о </w:t>
            </w:r>
            <w:proofErr w:type="gramStart"/>
            <w:r w:rsidRPr="00D35870">
              <w:rPr>
                <w:rFonts w:ascii="Times New Roman" w:hAnsi="Times New Roman" w:cs="Times New Roman"/>
              </w:rPr>
              <w:t>результатах</w:t>
            </w:r>
            <w:proofErr w:type="gramEnd"/>
            <w:r w:rsidRPr="00D35870">
              <w:rPr>
                <w:rFonts w:ascii="Times New Roman" w:hAnsi="Times New Roman" w:cs="Times New Roman"/>
              </w:rPr>
              <w:t xml:space="preserve">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tc>
        <w:tc>
          <w:tcPr>
            <w:tcW w:w="11198" w:type="dxa"/>
            <w:gridSpan w:val="3"/>
            <w:tcBorders>
              <w:top w:val="single" w:sz="4" w:space="0" w:color="auto"/>
              <w:left w:val="single" w:sz="4" w:space="0" w:color="auto"/>
              <w:bottom w:val="single" w:sz="4" w:space="0" w:color="auto"/>
            </w:tcBorders>
          </w:tcPr>
          <w:p w:rsidR="007344D3" w:rsidRPr="00D35870" w:rsidRDefault="007344D3" w:rsidP="008202A6">
            <w:pPr>
              <w:pStyle w:val="a9"/>
              <w:rPr>
                <w:rFonts w:ascii="Times New Roman" w:hAnsi="Times New Roman" w:cs="Times New Roman"/>
              </w:rPr>
            </w:pPr>
            <w:r w:rsidRPr="00D35870">
              <w:rPr>
                <w:rFonts w:ascii="Times New Roman" w:hAnsi="Times New Roman" w:cs="Times New Roman"/>
              </w:rPr>
              <w:t xml:space="preserve">Эксперты не привлекались. </w:t>
            </w:r>
          </w:p>
        </w:tc>
      </w:tr>
      <w:tr w:rsidR="007344D3" w:rsidRPr="00D35870" w:rsidTr="000E46FE">
        <w:tc>
          <w:tcPr>
            <w:tcW w:w="567" w:type="dxa"/>
            <w:tcBorders>
              <w:top w:val="single" w:sz="4" w:space="0" w:color="auto"/>
              <w:bottom w:val="single" w:sz="4" w:space="0" w:color="auto"/>
              <w:right w:val="single" w:sz="4" w:space="0" w:color="auto"/>
            </w:tcBorders>
          </w:tcPr>
          <w:p w:rsidR="007344D3" w:rsidRPr="00D35870" w:rsidRDefault="007344D3" w:rsidP="008202A6">
            <w:pPr>
              <w:pStyle w:val="a9"/>
              <w:jc w:val="center"/>
              <w:rPr>
                <w:rFonts w:ascii="Times New Roman" w:hAnsi="Times New Roman" w:cs="Times New Roman"/>
              </w:rPr>
            </w:pPr>
            <w:r w:rsidRPr="00D35870">
              <w:rPr>
                <w:rFonts w:ascii="Times New Roman" w:hAnsi="Times New Roman" w:cs="Times New Roman"/>
              </w:rPr>
              <w:t>3.</w:t>
            </w:r>
          </w:p>
        </w:tc>
        <w:tc>
          <w:tcPr>
            <w:tcW w:w="2977" w:type="dxa"/>
            <w:tcBorders>
              <w:top w:val="single" w:sz="4" w:space="0" w:color="auto"/>
              <w:left w:val="single" w:sz="4" w:space="0" w:color="auto"/>
              <w:bottom w:val="single" w:sz="4" w:space="0" w:color="auto"/>
              <w:right w:val="single" w:sz="4" w:space="0" w:color="auto"/>
            </w:tcBorders>
          </w:tcPr>
          <w:p w:rsidR="007344D3" w:rsidRPr="00D35870" w:rsidRDefault="007344D3" w:rsidP="008202A6">
            <w:pPr>
              <w:pStyle w:val="aa"/>
              <w:rPr>
                <w:rFonts w:ascii="Times New Roman" w:hAnsi="Times New Roman" w:cs="Times New Roman"/>
              </w:rPr>
            </w:pPr>
            <w:proofErr w:type="gramStart"/>
            <w:r w:rsidRPr="00D35870">
              <w:rPr>
                <w:rFonts w:ascii="Times New Roman" w:hAnsi="Times New Roman" w:cs="Times New Roman"/>
              </w:rPr>
              <w:t xml:space="preserve">Сведения о случаях причинения юридическими лицами и индивидуальными </w:t>
            </w:r>
            <w:r w:rsidRPr="00D35870">
              <w:rPr>
                <w:rFonts w:ascii="Times New Roman" w:hAnsi="Times New Roman" w:cs="Times New Roman"/>
              </w:rPr>
              <w:lastRenderedPageBreak/>
              <w:t>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tc>
        <w:tc>
          <w:tcPr>
            <w:tcW w:w="11198" w:type="dxa"/>
            <w:gridSpan w:val="3"/>
            <w:tcBorders>
              <w:top w:val="single" w:sz="4" w:space="0" w:color="auto"/>
              <w:left w:val="single" w:sz="4" w:space="0" w:color="auto"/>
              <w:bottom w:val="single" w:sz="4" w:space="0" w:color="auto"/>
            </w:tcBorders>
          </w:tcPr>
          <w:p w:rsidR="007344D3" w:rsidRPr="00D35870" w:rsidRDefault="007344D3" w:rsidP="008202A6">
            <w:pPr>
              <w:pStyle w:val="a9"/>
              <w:rPr>
                <w:rFonts w:ascii="Times New Roman" w:hAnsi="Times New Roman" w:cs="Times New Roman"/>
              </w:rPr>
            </w:pPr>
            <w:r w:rsidRPr="00D35870">
              <w:rPr>
                <w:rFonts w:ascii="Times New Roman" w:hAnsi="Times New Roman" w:cs="Times New Roman"/>
              </w:rPr>
              <w:lastRenderedPageBreak/>
              <w:t xml:space="preserve">Сведения не поступали. </w:t>
            </w:r>
          </w:p>
        </w:tc>
      </w:tr>
    </w:tbl>
    <w:p w:rsidR="00001278" w:rsidRPr="00D35870" w:rsidRDefault="00001278" w:rsidP="00886888"/>
    <w:p w:rsidR="00886888" w:rsidRPr="00D35870" w:rsidRDefault="00886888" w:rsidP="00886888"/>
    <w:p w:rsidR="00886888" w:rsidRPr="00D35870" w:rsidRDefault="00886888" w:rsidP="00001278">
      <w:pPr>
        <w:pBdr>
          <w:top w:val="single" w:sz="4" w:space="1" w:color="auto"/>
          <w:left w:val="single" w:sz="4" w:space="4" w:color="auto"/>
          <w:bottom w:val="single" w:sz="4" w:space="1" w:color="auto"/>
          <w:right w:val="single" w:sz="4" w:space="4" w:color="auto"/>
        </w:pBdr>
        <w:jc w:val="center"/>
      </w:pPr>
      <w:r w:rsidRPr="00D35870">
        <w:t>Раздел 5.</w:t>
      </w:r>
    </w:p>
    <w:p w:rsidR="00886888" w:rsidRPr="00D35870" w:rsidRDefault="00886888" w:rsidP="00001278">
      <w:pPr>
        <w:pBdr>
          <w:top w:val="single" w:sz="4" w:space="1" w:color="auto"/>
          <w:left w:val="single" w:sz="4" w:space="4" w:color="auto"/>
          <w:bottom w:val="single" w:sz="4" w:space="1" w:color="auto"/>
          <w:right w:val="single" w:sz="4" w:space="4" w:color="auto"/>
        </w:pBdr>
        <w:jc w:val="center"/>
      </w:pPr>
      <w:r w:rsidRPr="00D35870">
        <w:t>Действия органов государственного контроля (надзора),</w:t>
      </w:r>
    </w:p>
    <w:p w:rsidR="00886888" w:rsidRPr="00D35870" w:rsidRDefault="00886888" w:rsidP="00001278">
      <w:pPr>
        <w:pBdr>
          <w:top w:val="single" w:sz="4" w:space="1" w:color="auto"/>
          <w:left w:val="single" w:sz="4" w:space="4" w:color="auto"/>
          <w:bottom w:val="single" w:sz="4" w:space="1" w:color="auto"/>
          <w:right w:val="single" w:sz="4" w:space="4" w:color="auto"/>
        </w:pBdr>
        <w:jc w:val="center"/>
      </w:pPr>
      <w:r w:rsidRPr="00D35870">
        <w:t>муниципального контроля по пресечению нарушений обязательных требований и (или) устранению последствий таких нарушений</w:t>
      </w:r>
    </w:p>
    <w:p w:rsidR="00886888" w:rsidRPr="00D35870" w:rsidRDefault="00886888" w:rsidP="00886888"/>
    <w:p w:rsidR="005542D8" w:rsidRPr="00D35870" w:rsidRDefault="005542D8" w:rsidP="00886888"/>
    <w:p w:rsidR="005542D8" w:rsidRPr="00D35870" w:rsidRDefault="005542D8" w:rsidP="00886888"/>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583"/>
        <w:gridCol w:w="3796"/>
        <w:gridCol w:w="4111"/>
        <w:gridCol w:w="3827"/>
      </w:tblGrid>
      <w:tr w:rsidR="007344D3" w:rsidRPr="00D35870" w:rsidTr="000E46FE">
        <w:tc>
          <w:tcPr>
            <w:tcW w:w="567" w:type="dxa"/>
            <w:tcBorders>
              <w:top w:val="single" w:sz="4" w:space="0" w:color="auto"/>
              <w:bottom w:val="single" w:sz="4" w:space="0" w:color="auto"/>
              <w:right w:val="single" w:sz="4" w:space="0" w:color="auto"/>
            </w:tcBorders>
          </w:tcPr>
          <w:p w:rsidR="007344D3" w:rsidRPr="00D35870" w:rsidRDefault="007344D3" w:rsidP="008202A6">
            <w:pPr>
              <w:pStyle w:val="aa"/>
              <w:rPr>
                <w:rFonts w:ascii="Times New Roman" w:hAnsi="Times New Roman" w:cs="Times New Roman"/>
              </w:rPr>
            </w:pPr>
            <w:r w:rsidRPr="00D35870">
              <w:rPr>
                <w:rFonts w:ascii="Times New Roman" w:hAnsi="Times New Roman" w:cs="Times New Roman"/>
              </w:rPr>
              <w:t>1.</w:t>
            </w:r>
          </w:p>
        </w:tc>
        <w:tc>
          <w:tcPr>
            <w:tcW w:w="2583" w:type="dxa"/>
            <w:tcBorders>
              <w:top w:val="single" w:sz="4" w:space="0" w:color="auto"/>
              <w:left w:val="single" w:sz="4" w:space="0" w:color="auto"/>
              <w:bottom w:val="single" w:sz="4" w:space="0" w:color="auto"/>
              <w:right w:val="single" w:sz="4" w:space="0" w:color="auto"/>
            </w:tcBorders>
          </w:tcPr>
          <w:p w:rsidR="007344D3" w:rsidRPr="00D35870" w:rsidRDefault="007344D3" w:rsidP="008202A6">
            <w:pPr>
              <w:pStyle w:val="aa"/>
              <w:rPr>
                <w:rFonts w:ascii="Times New Roman" w:hAnsi="Times New Roman" w:cs="Times New Roman"/>
              </w:rPr>
            </w:pPr>
            <w:r w:rsidRPr="00D35870">
              <w:rPr>
                <w:rFonts w:ascii="Times New Roman" w:hAnsi="Times New Roman" w:cs="Times New Roman"/>
              </w:rPr>
              <w:t xml:space="preserve">Сведения о принятых органом государственного </w:t>
            </w:r>
            <w:r w:rsidRPr="00D35870">
              <w:rPr>
                <w:rFonts w:ascii="Times New Roman" w:hAnsi="Times New Roman" w:cs="Times New Roman"/>
              </w:rPr>
              <w:lastRenderedPageBreak/>
              <w:t xml:space="preserve">контроля (надзора) </w:t>
            </w:r>
            <w:proofErr w:type="gramStart"/>
            <w:r w:rsidRPr="00D35870">
              <w:rPr>
                <w:rFonts w:ascii="Times New Roman" w:hAnsi="Times New Roman" w:cs="Times New Roman"/>
              </w:rPr>
              <w:t>мерах</w:t>
            </w:r>
            <w:proofErr w:type="gramEnd"/>
            <w:r w:rsidRPr="00D35870">
              <w:rPr>
                <w:rFonts w:ascii="Times New Roman" w:hAnsi="Times New Roman" w:cs="Times New Roman"/>
              </w:rPr>
              <w:t xml:space="preserve"> реагирования по фактам выявленных нарушений, в том числе в динамике (по полугодиям и за год)</w:t>
            </w:r>
          </w:p>
        </w:tc>
        <w:tc>
          <w:tcPr>
            <w:tcW w:w="3796" w:type="dxa"/>
            <w:tcBorders>
              <w:top w:val="single" w:sz="4" w:space="0" w:color="auto"/>
              <w:left w:val="single" w:sz="4" w:space="0" w:color="auto"/>
              <w:bottom w:val="single" w:sz="4" w:space="0" w:color="auto"/>
              <w:right w:val="single" w:sz="4" w:space="0" w:color="auto"/>
            </w:tcBorders>
          </w:tcPr>
          <w:p w:rsidR="007344D3" w:rsidRPr="00D35870" w:rsidRDefault="007344D3" w:rsidP="008202A6">
            <w:pPr>
              <w:pStyle w:val="a9"/>
              <w:jc w:val="left"/>
              <w:rPr>
                <w:rFonts w:ascii="Times New Roman" w:hAnsi="Times New Roman" w:cs="Times New Roman"/>
              </w:rPr>
            </w:pPr>
            <w:r w:rsidRPr="00D35870">
              <w:rPr>
                <w:rFonts w:ascii="Times New Roman" w:hAnsi="Times New Roman" w:cs="Times New Roman"/>
              </w:rPr>
              <w:lastRenderedPageBreak/>
              <w:t xml:space="preserve">- 3 материала об административных правонарушениях за </w:t>
            </w:r>
            <w:proofErr w:type="spellStart"/>
            <w:r w:rsidRPr="00D35870">
              <w:rPr>
                <w:rFonts w:ascii="Times New Roman" w:hAnsi="Times New Roman" w:cs="Times New Roman"/>
              </w:rPr>
              <w:lastRenderedPageBreak/>
              <w:t>непредоставление</w:t>
            </w:r>
            <w:proofErr w:type="spellEnd"/>
            <w:r w:rsidRPr="00D35870">
              <w:rPr>
                <w:rFonts w:ascii="Times New Roman" w:hAnsi="Times New Roman" w:cs="Times New Roman"/>
              </w:rPr>
              <w:t xml:space="preserve"> запрашиваемых сведений и неисполнение предписания</w:t>
            </w:r>
          </w:p>
          <w:p w:rsidR="007344D3" w:rsidRPr="00D35870" w:rsidRDefault="007344D3" w:rsidP="008202A6">
            <w:pPr>
              <w:pStyle w:val="a9"/>
              <w:jc w:val="left"/>
              <w:rPr>
                <w:rFonts w:ascii="Times New Roman" w:hAnsi="Times New Roman" w:cs="Times New Roman"/>
              </w:rPr>
            </w:pPr>
            <w:proofErr w:type="gramStart"/>
            <w:r w:rsidRPr="00D35870">
              <w:rPr>
                <w:rFonts w:ascii="Times New Roman" w:hAnsi="Times New Roman" w:cs="Times New Roman"/>
              </w:rPr>
              <w:t>направлены в суд по территориальной принадлежности</w:t>
            </w:r>
            <w:proofErr w:type="gramEnd"/>
          </w:p>
        </w:tc>
        <w:tc>
          <w:tcPr>
            <w:tcW w:w="4111" w:type="dxa"/>
            <w:tcBorders>
              <w:top w:val="single" w:sz="4" w:space="0" w:color="auto"/>
              <w:left w:val="single" w:sz="4" w:space="0" w:color="auto"/>
              <w:bottom w:val="single" w:sz="4" w:space="0" w:color="auto"/>
              <w:right w:val="single" w:sz="4" w:space="0" w:color="auto"/>
            </w:tcBorders>
          </w:tcPr>
          <w:p w:rsidR="007344D3" w:rsidRPr="00D35870" w:rsidRDefault="007344D3" w:rsidP="008202A6">
            <w:pPr>
              <w:pStyle w:val="a9"/>
              <w:jc w:val="left"/>
              <w:rPr>
                <w:rFonts w:ascii="Times New Roman" w:hAnsi="Times New Roman" w:cs="Times New Roman"/>
              </w:rPr>
            </w:pPr>
            <w:r w:rsidRPr="00D35870">
              <w:rPr>
                <w:rFonts w:ascii="Times New Roman" w:hAnsi="Times New Roman" w:cs="Times New Roman"/>
              </w:rPr>
              <w:lastRenderedPageBreak/>
              <w:t xml:space="preserve">- 1 материал об аннулировании (отзыве) разрешения направлен в Арбитражный суд Республики </w:t>
            </w:r>
            <w:r w:rsidRPr="00D35870">
              <w:rPr>
                <w:rFonts w:ascii="Times New Roman" w:hAnsi="Times New Roman" w:cs="Times New Roman"/>
              </w:rPr>
              <w:lastRenderedPageBreak/>
              <w:t>Татарстан.</w:t>
            </w:r>
          </w:p>
          <w:p w:rsidR="007344D3" w:rsidRPr="00D35870" w:rsidRDefault="007344D3" w:rsidP="008202A6">
            <w:pPr>
              <w:pStyle w:val="a9"/>
              <w:jc w:val="left"/>
              <w:rPr>
                <w:rFonts w:ascii="Times New Roman" w:hAnsi="Times New Roman" w:cs="Times New Roman"/>
              </w:rPr>
            </w:pPr>
            <w:r w:rsidRPr="00D35870">
              <w:rPr>
                <w:rFonts w:ascii="Times New Roman" w:hAnsi="Times New Roman" w:cs="Times New Roman"/>
              </w:rPr>
              <w:t>- письмо о фактическом отсутствии субъекта предпринимательства по указанному адресу направлено в УФНС России по РТ, по подведомственности вопроса</w:t>
            </w:r>
            <w:proofErr w:type="gramStart"/>
            <w:r w:rsidRPr="00D35870">
              <w:rPr>
                <w:rFonts w:ascii="Times New Roman" w:hAnsi="Times New Roman" w:cs="Times New Roman"/>
              </w:rPr>
              <w:t>.</w:t>
            </w:r>
            <w:proofErr w:type="gramEnd"/>
            <w:r w:rsidRPr="00D35870">
              <w:rPr>
                <w:rFonts w:ascii="Times New Roman" w:hAnsi="Times New Roman" w:cs="Times New Roman"/>
              </w:rPr>
              <w:t xml:space="preserve"> (</w:t>
            </w:r>
            <w:proofErr w:type="gramStart"/>
            <w:r w:rsidRPr="00D35870">
              <w:rPr>
                <w:rFonts w:ascii="Times New Roman" w:hAnsi="Times New Roman" w:cs="Times New Roman"/>
              </w:rPr>
              <w:t>п</w:t>
            </w:r>
            <w:proofErr w:type="gramEnd"/>
            <w:r w:rsidRPr="00D35870">
              <w:rPr>
                <w:rFonts w:ascii="Times New Roman" w:hAnsi="Times New Roman" w:cs="Times New Roman"/>
              </w:rPr>
              <w:t xml:space="preserve">о несостоявшейся проверке) </w:t>
            </w:r>
          </w:p>
        </w:tc>
        <w:tc>
          <w:tcPr>
            <w:tcW w:w="3827" w:type="dxa"/>
            <w:tcBorders>
              <w:top w:val="single" w:sz="4" w:space="0" w:color="auto"/>
              <w:left w:val="single" w:sz="4" w:space="0" w:color="auto"/>
              <w:bottom w:val="single" w:sz="4" w:space="0" w:color="auto"/>
            </w:tcBorders>
          </w:tcPr>
          <w:p w:rsidR="007344D3" w:rsidRPr="00D35870" w:rsidRDefault="007344D3" w:rsidP="008202A6">
            <w:pPr>
              <w:pStyle w:val="a9"/>
              <w:jc w:val="left"/>
              <w:rPr>
                <w:rFonts w:ascii="Times New Roman" w:hAnsi="Times New Roman" w:cs="Times New Roman"/>
              </w:rPr>
            </w:pPr>
            <w:r w:rsidRPr="00D35870">
              <w:rPr>
                <w:rFonts w:ascii="Times New Roman" w:hAnsi="Times New Roman" w:cs="Times New Roman"/>
              </w:rPr>
              <w:lastRenderedPageBreak/>
              <w:t xml:space="preserve">- 3 материала по </w:t>
            </w:r>
            <w:proofErr w:type="gramStart"/>
            <w:r w:rsidRPr="00D35870">
              <w:rPr>
                <w:rFonts w:ascii="Times New Roman" w:hAnsi="Times New Roman" w:cs="Times New Roman"/>
              </w:rPr>
              <w:t>нарушениям</w:t>
            </w:r>
            <w:proofErr w:type="gramEnd"/>
            <w:r w:rsidRPr="00D35870">
              <w:rPr>
                <w:rFonts w:ascii="Times New Roman" w:hAnsi="Times New Roman" w:cs="Times New Roman"/>
              </w:rPr>
              <w:t xml:space="preserve"> выявленным по итогам проверки;</w:t>
            </w:r>
          </w:p>
          <w:p w:rsidR="007344D3" w:rsidRPr="00D35870" w:rsidRDefault="007344D3" w:rsidP="008202A6">
            <w:r w:rsidRPr="00D35870">
              <w:t xml:space="preserve">- 1 материал о об аннулировании </w:t>
            </w:r>
            <w:r w:rsidRPr="00D35870">
              <w:lastRenderedPageBreak/>
              <w:t>разрешений направлен в Арбитражный суд РТ;</w:t>
            </w:r>
          </w:p>
          <w:p w:rsidR="007344D3" w:rsidRPr="00D35870" w:rsidRDefault="007344D3" w:rsidP="008202A6">
            <w:r w:rsidRPr="00D35870">
              <w:t xml:space="preserve">- письмо о фактическом </w:t>
            </w:r>
            <w:proofErr w:type="gramStart"/>
            <w:r w:rsidRPr="00D35870">
              <w:t>отсутствии</w:t>
            </w:r>
            <w:proofErr w:type="gramEnd"/>
            <w:r w:rsidRPr="00D35870">
              <w:t xml:space="preserve"> субъекта проверки по указанному адресу</w:t>
            </w:r>
          </w:p>
        </w:tc>
      </w:tr>
      <w:tr w:rsidR="007344D3" w:rsidRPr="00D35870" w:rsidTr="000E46FE">
        <w:tc>
          <w:tcPr>
            <w:tcW w:w="567" w:type="dxa"/>
            <w:tcBorders>
              <w:top w:val="single" w:sz="4" w:space="0" w:color="auto"/>
              <w:bottom w:val="single" w:sz="4" w:space="0" w:color="auto"/>
              <w:right w:val="single" w:sz="4" w:space="0" w:color="auto"/>
            </w:tcBorders>
          </w:tcPr>
          <w:p w:rsidR="007344D3" w:rsidRPr="00D35870" w:rsidRDefault="007344D3" w:rsidP="008202A6">
            <w:pPr>
              <w:pStyle w:val="aa"/>
              <w:rPr>
                <w:rFonts w:ascii="Times New Roman" w:hAnsi="Times New Roman" w:cs="Times New Roman"/>
              </w:rPr>
            </w:pPr>
            <w:r w:rsidRPr="00D35870">
              <w:rPr>
                <w:rFonts w:ascii="Times New Roman" w:hAnsi="Times New Roman" w:cs="Times New Roman"/>
              </w:rPr>
              <w:lastRenderedPageBreak/>
              <w:t>2.</w:t>
            </w:r>
          </w:p>
        </w:tc>
        <w:tc>
          <w:tcPr>
            <w:tcW w:w="2583" w:type="dxa"/>
            <w:tcBorders>
              <w:top w:val="single" w:sz="4" w:space="0" w:color="auto"/>
              <w:left w:val="single" w:sz="4" w:space="0" w:color="auto"/>
              <w:bottom w:val="single" w:sz="4" w:space="0" w:color="auto"/>
              <w:right w:val="single" w:sz="4" w:space="0" w:color="auto"/>
            </w:tcBorders>
          </w:tcPr>
          <w:p w:rsidR="007344D3" w:rsidRPr="00D35870" w:rsidRDefault="007344D3" w:rsidP="008202A6">
            <w:pPr>
              <w:pStyle w:val="aa"/>
              <w:rPr>
                <w:rFonts w:ascii="Times New Roman" w:hAnsi="Times New Roman" w:cs="Times New Roman"/>
              </w:rPr>
            </w:pPr>
            <w:r w:rsidRPr="00D35870">
              <w:rPr>
                <w:rFonts w:ascii="Times New Roman" w:hAnsi="Times New Roman" w:cs="Times New Roman"/>
              </w:rPr>
              <w:t xml:space="preserve">Сведения о </w:t>
            </w:r>
            <w:proofErr w:type="gramStart"/>
            <w:r w:rsidRPr="00D35870">
              <w:rPr>
                <w:rFonts w:ascii="Times New Roman" w:hAnsi="Times New Roman" w:cs="Times New Roman"/>
              </w:rPr>
              <w:t>способах</w:t>
            </w:r>
            <w:proofErr w:type="gramEnd"/>
            <w:r w:rsidRPr="00D35870">
              <w:rPr>
                <w:rFonts w:ascii="Times New Roman" w:hAnsi="Times New Roman" w:cs="Times New Roman"/>
              </w:rPr>
              <w:t xml:space="preserve">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tc>
        <w:tc>
          <w:tcPr>
            <w:tcW w:w="11734" w:type="dxa"/>
            <w:gridSpan w:val="3"/>
            <w:tcBorders>
              <w:top w:val="single" w:sz="4" w:space="0" w:color="auto"/>
              <w:left w:val="single" w:sz="4" w:space="0" w:color="auto"/>
              <w:bottom w:val="single" w:sz="4" w:space="0" w:color="auto"/>
            </w:tcBorders>
          </w:tcPr>
          <w:p w:rsidR="007344D3" w:rsidRPr="00D35870" w:rsidRDefault="007344D3" w:rsidP="008202A6">
            <w:pPr>
              <w:pStyle w:val="a9"/>
              <w:rPr>
                <w:rFonts w:ascii="Times New Roman" w:hAnsi="Times New Roman" w:cs="Times New Roman"/>
              </w:rPr>
            </w:pPr>
            <w:r w:rsidRPr="00D35870">
              <w:rPr>
                <w:rFonts w:ascii="Times New Roman" w:hAnsi="Times New Roman" w:cs="Times New Roman"/>
              </w:rPr>
              <w:t>Консультирование представителей юридических лиц и индивидуальных предпринимателей по интересующим вопросам, размещение на информационных стендах, официальном сайте Министерства, Портале государственных и муниципальных услуг Республики Татарстан требований законодательства к организации работы по перевозке пассажиров легковыми такси.</w:t>
            </w:r>
          </w:p>
        </w:tc>
      </w:tr>
      <w:tr w:rsidR="007344D3" w:rsidRPr="00D35870" w:rsidTr="000E46FE">
        <w:tc>
          <w:tcPr>
            <w:tcW w:w="567" w:type="dxa"/>
            <w:tcBorders>
              <w:top w:val="single" w:sz="4" w:space="0" w:color="auto"/>
              <w:bottom w:val="single" w:sz="4" w:space="0" w:color="auto"/>
              <w:right w:val="single" w:sz="4" w:space="0" w:color="auto"/>
            </w:tcBorders>
          </w:tcPr>
          <w:p w:rsidR="007344D3" w:rsidRPr="00D35870" w:rsidRDefault="007344D3" w:rsidP="008202A6">
            <w:pPr>
              <w:pStyle w:val="aa"/>
              <w:rPr>
                <w:rFonts w:ascii="Times New Roman" w:hAnsi="Times New Roman" w:cs="Times New Roman"/>
              </w:rPr>
            </w:pPr>
            <w:r w:rsidRPr="00D35870">
              <w:rPr>
                <w:rFonts w:ascii="Times New Roman" w:hAnsi="Times New Roman" w:cs="Times New Roman"/>
              </w:rPr>
              <w:t>3.</w:t>
            </w:r>
          </w:p>
        </w:tc>
        <w:tc>
          <w:tcPr>
            <w:tcW w:w="2583" w:type="dxa"/>
            <w:tcBorders>
              <w:top w:val="single" w:sz="4" w:space="0" w:color="auto"/>
              <w:left w:val="single" w:sz="4" w:space="0" w:color="auto"/>
              <w:bottom w:val="single" w:sz="4" w:space="0" w:color="auto"/>
              <w:right w:val="single" w:sz="4" w:space="0" w:color="auto"/>
            </w:tcBorders>
          </w:tcPr>
          <w:p w:rsidR="007344D3" w:rsidRPr="00D35870" w:rsidRDefault="007344D3" w:rsidP="008202A6">
            <w:pPr>
              <w:pStyle w:val="aa"/>
              <w:rPr>
                <w:rFonts w:ascii="Times New Roman" w:hAnsi="Times New Roman" w:cs="Times New Roman"/>
              </w:rPr>
            </w:pPr>
            <w:proofErr w:type="gramStart"/>
            <w:r w:rsidRPr="00D35870">
              <w:rPr>
                <w:rFonts w:ascii="Times New Roman" w:hAnsi="Times New Roman" w:cs="Times New Roman"/>
              </w:rPr>
              <w:t xml:space="preserve">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w:t>
            </w:r>
            <w:r w:rsidRPr="00D35870">
              <w:rPr>
                <w:rFonts w:ascii="Times New Roman" w:hAnsi="Times New Roman" w:cs="Times New Roman"/>
              </w:rPr>
              <w:lastRenderedPageBreak/>
              <w:t>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w:t>
            </w:r>
            <w:proofErr w:type="gramEnd"/>
          </w:p>
        </w:tc>
        <w:tc>
          <w:tcPr>
            <w:tcW w:w="11734" w:type="dxa"/>
            <w:gridSpan w:val="3"/>
            <w:tcBorders>
              <w:top w:val="single" w:sz="4" w:space="0" w:color="auto"/>
              <w:left w:val="single" w:sz="4" w:space="0" w:color="auto"/>
              <w:bottom w:val="single" w:sz="4" w:space="0" w:color="auto"/>
            </w:tcBorders>
          </w:tcPr>
          <w:p w:rsidR="007344D3" w:rsidRPr="00D35870" w:rsidRDefault="007344D3" w:rsidP="008202A6">
            <w:pPr>
              <w:pStyle w:val="a9"/>
              <w:rPr>
                <w:rFonts w:ascii="Times New Roman" w:hAnsi="Times New Roman" w:cs="Times New Roman"/>
              </w:rPr>
            </w:pPr>
            <w:r w:rsidRPr="00D35870">
              <w:rPr>
                <w:rFonts w:ascii="Times New Roman" w:hAnsi="Times New Roman" w:cs="Times New Roman"/>
              </w:rPr>
              <w:lastRenderedPageBreak/>
              <w:t>Не имеется.</w:t>
            </w:r>
          </w:p>
        </w:tc>
      </w:tr>
    </w:tbl>
    <w:p w:rsidR="00001278" w:rsidRPr="00D35870" w:rsidRDefault="00001278" w:rsidP="00886888"/>
    <w:p w:rsidR="00886888" w:rsidRPr="00D35870" w:rsidRDefault="00886888" w:rsidP="00886888"/>
    <w:p w:rsidR="00886888" w:rsidRPr="00D35870" w:rsidRDefault="00886888" w:rsidP="00001278">
      <w:pPr>
        <w:pBdr>
          <w:top w:val="single" w:sz="4" w:space="1" w:color="auto"/>
          <w:left w:val="single" w:sz="4" w:space="4" w:color="auto"/>
          <w:bottom w:val="single" w:sz="4" w:space="1" w:color="auto"/>
          <w:right w:val="single" w:sz="4" w:space="4" w:color="auto"/>
        </w:pBdr>
        <w:jc w:val="center"/>
      </w:pPr>
      <w:r w:rsidRPr="00D35870">
        <w:t>Раздел 6.</w:t>
      </w:r>
    </w:p>
    <w:p w:rsidR="00886888" w:rsidRPr="00D35870" w:rsidRDefault="00886888" w:rsidP="00001278">
      <w:pPr>
        <w:pBdr>
          <w:top w:val="single" w:sz="4" w:space="1" w:color="auto"/>
          <w:left w:val="single" w:sz="4" w:space="4" w:color="auto"/>
          <w:bottom w:val="single" w:sz="4" w:space="1" w:color="auto"/>
          <w:right w:val="single" w:sz="4" w:space="4" w:color="auto"/>
        </w:pBdr>
        <w:jc w:val="center"/>
      </w:pPr>
      <w:r w:rsidRPr="00D35870">
        <w:t xml:space="preserve">Анализ и оценка эффективности </w:t>
      </w:r>
      <w:proofErr w:type="gramStart"/>
      <w:r w:rsidRPr="00D35870">
        <w:t>государственного</w:t>
      </w:r>
      <w:proofErr w:type="gramEnd"/>
    </w:p>
    <w:p w:rsidR="00886888" w:rsidRPr="00D35870" w:rsidRDefault="00886888" w:rsidP="00001278">
      <w:pPr>
        <w:pBdr>
          <w:top w:val="single" w:sz="4" w:space="1" w:color="auto"/>
          <w:left w:val="single" w:sz="4" w:space="4" w:color="auto"/>
          <w:bottom w:val="single" w:sz="4" w:space="1" w:color="auto"/>
          <w:right w:val="single" w:sz="4" w:space="4" w:color="auto"/>
        </w:pBdr>
        <w:jc w:val="center"/>
      </w:pPr>
      <w:r w:rsidRPr="00D35870">
        <w:t>контроля (надзора), муниципального контроля</w:t>
      </w:r>
    </w:p>
    <w:p w:rsidR="00886888" w:rsidRPr="00D35870" w:rsidRDefault="00886888" w:rsidP="00886888"/>
    <w:tbl>
      <w:tblPr>
        <w:tblW w:w="1489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237"/>
        <w:gridCol w:w="992"/>
        <w:gridCol w:w="992"/>
        <w:gridCol w:w="709"/>
        <w:gridCol w:w="992"/>
        <w:gridCol w:w="993"/>
        <w:gridCol w:w="709"/>
        <w:gridCol w:w="992"/>
        <w:gridCol w:w="992"/>
        <w:gridCol w:w="716"/>
      </w:tblGrid>
      <w:tr w:rsidR="00D35870" w:rsidRPr="00D35870" w:rsidTr="000E46FE">
        <w:tc>
          <w:tcPr>
            <w:tcW w:w="567" w:type="dxa"/>
            <w:vMerge w:val="restart"/>
            <w:tcBorders>
              <w:top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N</w:t>
            </w:r>
          </w:p>
          <w:p w:rsidR="00D35870" w:rsidRPr="00D35870" w:rsidRDefault="00D35870" w:rsidP="008202A6">
            <w:pPr>
              <w:pStyle w:val="a9"/>
              <w:jc w:val="center"/>
              <w:rPr>
                <w:rFonts w:ascii="Times New Roman" w:hAnsi="Times New Roman" w:cs="Times New Roman"/>
              </w:rPr>
            </w:pPr>
            <w:proofErr w:type="gramStart"/>
            <w:r w:rsidRPr="00D35870">
              <w:rPr>
                <w:rFonts w:ascii="Times New Roman" w:hAnsi="Times New Roman" w:cs="Times New Roman"/>
              </w:rPr>
              <w:t>п</w:t>
            </w:r>
            <w:proofErr w:type="gramEnd"/>
            <w:r w:rsidRPr="00D35870">
              <w:rPr>
                <w:rFonts w:ascii="Times New Roman" w:hAnsi="Times New Roman" w:cs="Times New Roman"/>
              </w:rPr>
              <w:t>/п</w:t>
            </w:r>
          </w:p>
        </w:tc>
        <w:tc>
          <w:tcPr>
            <w:tcW w:w="6237" w:type="dxa"/>
            <w:vMerge w:val="restart"/>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 xml:space="preserve">Показатели эффективности государственного контроля (надзора), рассчитанные на основании сведений, содержащихся в </w:t>
            </w:r>
            <w:hyperlink r:id="rId8" w:history="1">
              <w:r w:rsidRPr="00D35870">
                <w:rPr>
                  <w:rStyle w:val="ac"/>
                  <w:rFonts w:ascii="Times New Roman" w:hAnsi="Times New Roman"/>
                </w:rPr>
                <w:t>форме</w:t>
              </w:r>
            </w:hyperlink>
            <w:r w:rsidRPr="00D35870">
              <w:rPr>
                <w:rFonts w:ascii="Times New Roman" w:hAnsi="Times New Roman" w:cs="Times New Roman"/>
              </w:rPr>
              <w:t xml:space="preserve"> N 1-контроль "Сведения об осуществлении государственного контроля (надзора)", утверждаемой Росстатом:</w:t>
            </w:r>
          </w:p>
        </w:tc>
        <w:tc>
          <w:tcPr>
            <w:tcW w:w="8087" w:type="dxa"/>
            <w:gridSpan w:val="9"/>
            <w:tcBorders>
              <w:top w:val="single" w:sz="4" w:space="0" w:color="auto"/>
              <w:left w:val="single" w:sz="4" w:space="0" w:color="auto"/>
              <w:bottom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Данные анализа и оценки показателей эффективности государственного контроля (надзора), в том числе в динамике (по полугодиям)</w:t>
            </w:r>
          </w:p>
        </w:tc>
      </w:tr>
      <w:tr w:rsidR="00D35870" w:rsidRPr="00D35870" w:rsidTr="000E46FE">
        <w:tc>
          <w:tcPr>
            <w:tcW w:w="567" w:type="dxa"/>
            <w:vMerge/>
            <w:tcBorders>
              <w:top w:val="single" w:sz="4" w:space="0" w:color="auto"/>
              <w:bottom w:val="single" w:sz="4" w:space="0" w:color="auto"/>
              <w:right w:val="single" w:sz="4" w:space="0" w:color="auto"/>
            </w:tcBorders>
          </w:tcPr>
          <w:p w:rsidR="00D35870" w:rsidRPr="00D35870" w:rsidRDefault="00D35870" w:rsidP="008202A6">
            <w:pPr>
              <w:pStyle w:val="a9"/>
              <w:rPr>
                <w:rFonts w:ascii="Times New Roman" w:hAnsi="Times New Roman" w:cs="Times New Roman"/>
              </w:rPr>
            </w:pPr>
          </w:p>
        </w:tc>
        <w:tc>
          <w:tcPr>
            <w:tcW w:w="6237" w:type="dxa"/>
            <w:vMerge/>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rPr>
                <w:rFonts w:ascii="Times New Roman" w:hAnsi="Times New Roman" w:cs="Times New Roman"/>
              </w:rPr>
            </w:pPr>
          </w:p>
        </w:tc>
        <w:tc>
          <w:tcPr>
            <w:tcW w:w="2693" w:type="dxa"/>
            <w:gridSpan w:val="3"/>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Значения показателей за отчетный период</w:t>
            </w:r>
          </w:p>
        </w:tc>
        <w:tc>
          <w:tcPr>
            <w:tcW w:w="2694" w:type="dxa"/>
            <w:gridSpan w:val="3"/>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Значения показателей за предшествующий период</w:t>
            </w:r>
          </w:p>
        </w:tc>
        <w:tc>
          <w:tcPr>
            <w:tcW w:w="2700" w:type="dxa"/>
            <w:gridSpan w:val="3"/>
            <w:tcBorders>
              <w:top w:val="single" w:sz="4" w:space="0" w:color="auto"/>
              <w:left w:val="single" w:sz="4" w:space="0" w:color="auto"/>
              <w:bottom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Причины отклонения значений показателей (более 10 процентов)</w:t>
            </w:r>
          </w:p>
        </w:tc>
      </w:tr>
      <w:tr w:rsidR="00D35870" w:rsidRPr="00D35870" w:rsidTr="000E46FE">
        <w:tc>
          <w:tcPr>
            <w:tcW w:w="567" w:type="dxa"/>
            <w:vMerge/>
            <w:tcBorders>
              <w:top w:val="single" w:sz="4" w:space="0" w:color="auto"/>
              <w:bottom w:val="single" w:sz="4" w:space="0" w:color="auto"/>
              <w:right w:val="single" w:sz="4" w:space="0" w:color="auto"/>
            </w:tcBorders>
          </w:tcPr>
          <w:p w:rsidR="00D35870" w:rsidRPr="00D35870" w:rsidRDefault="00D35870" w:rsidP="008202A6">
            <w:pPr>
              <w:pStyle w:val="a9"/>
              <w:rPr>
                <w:rFonts w:ascii="Times New Roman" w:hAnsi="Times New Roman" w:cs="Times New Roman"/>
              </w:rPr>
            </w:pPr>
          </w:p>
        </w:tc>
        <w:tc>
          <w:tcPr>
            <w:tcW w:w="6237" w:type="dxa"/>
            <w:vMerge/>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первое полугодие</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второе</w:t>
            </w:r>
          </w:p>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полугодие</w:t>
            </w:r>
          </w:p>
        </w:tc>
        <w:tc>
          <w:tcPr>
            <w:tcW w:w="709"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год</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первое полугодие</w:t>
            </w:r>
          </w:p>
        </w:tc>
        <w:tc>
          <w:tcPr>
            <w:tcW w:w="993"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второе</w:t>
            </w:r>
          </w:p>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полугодие</w:t>
            </w:r>
          </w:p>
        </w:tc>
        <w:tc>
          <w:tcPr>
            <w:tcW w:w="709"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год</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первое полугодие</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второе</w:t>
            </w:r>
          </w:p>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полугодие</w:t>
            </w:r>
          </w:p>
        </w:tc>
        <w:tc>
          <w:tcPr>
            <w:tcW w:w="716" w:type="dxa"/>
            <w:tcBorders>
              <w:top w:val="single" w:sz="4" w:space="0" w:color="auto"/>
              <w:left w:val="single" w:sz="4" w:space="0" w:color="auto"/>
              <w:bottom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год</w:t>
            </w:r>
          </w:p>
        </w:tc>
      </w:tr>
      <w:tr w:rsidR="00D35870" w:rsidRPr="00D35870" w:rsidTr="000E46FE">
        <w:tc>
          <w:tcPr>
            <w:tcW w:w="567" w:type="dxa"/>
            <w:tcBorders>
              <w:top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1</w:t>
            </w:r>
          </w:p>
        </w:tc>
        <w:tc>
          <w:tcPr>
            <w:tcW w:w="6237"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6</w:t>
            </w:r>
          </w:p>
        </w:tc>
        <w:tc>
          <w:tcPr>
            <w:tcW w:w="993"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10</w:t>
            </w:r>
          </w:p>
        </w:tc>
        <w:tc>
          <w:tcPr>
            <w:tcW w:w="716" w:type="dxa"/>
            <w:tcBorders>
              <w:top w:val="single" w:sz="4" w:space="0" w:color="auto"/>
              <w:left w:val="single" w:sz="4" w:space="0" w:color="auto"/>
              <w:bottom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11</w:t>
            </w:r>
          </w:p>
        </w:tc>
      </w:tr>
      <w:tr w:rsidR="00D35870" w:rsidRPr="00D35870" w:rsidTr="000E46FE">
        <w:tc>
          <w:tcPr>
            <w:tcW w:w="567" w:type="dxa"/>
            <w:tcBorders>
              <w:top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1.</w:t>
            </w:r>
          </w:p>
        </w:tc>
        <w:tc>
          <w:tcPr>
            <w:tcW w:w="6237"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a"/>
              <w:rPr>
                <w:rFonts w:ascii="Times New Roman" w:hAnsi="Times New Roman" w:cs="Times New Roman"/>
              </w:rPr>
            </w:pPr>
            <w:r w:rsidRPr="00D35870">
              <w:rPr>
                <w:rFonts w:ascii="Times New Roman" w:hAnsi="Times New Roman" w:cs="Times New Roman"/>
              </w:rPr>
              <w:t>Доля проведенных плановых проверок от общего количества запланированных проверок, процентов</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50</w:t>
            </w:r>
          </w:p>
          <w:p w:rsidR="00D35870" w:rsidRPr="00D35870" w:rsidRDefault="00D35870" w:rsidP="008202A6">
            <w:pPr>
              <w:jc w:val="center"/>
            </w:pP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0</w:t>
            </w:r>
          </w:p>
        </w:tc>
        <w:tc>
          <w:tcPr>
            <w:tcW w:w="709"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50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716" w:type="dxa"/>
            <w:tcBorders>
              <w:top w:val="single" w:sz="4" w:space="0" w:color="auto"/>
              <w:left w:val="single" w:sz="4" w:space="0" w:color="auto"/>
              <w:bottom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r>
      <w:tr w:rsidR="00D35870" w:rsidRPr="00D35870" w:rsidTr="000E46FE">
        <w:tc>
          <w:tcPr>
            <w:tcW w:w="567" w:type="dxa"/>
            <w:tcBorders>
              <w:top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2.</w:t>
            </w:r>
          </w:p>
        </w:tc>
        <w:tc>
          <w:tcPr>
            <w:tcW w:w="6237"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a"/>
              <w:rPr>
                <w:rFonts w:ascii="Times New Roman" w:hAnsi="Times New Roman" w:cs="Times New Roman"/>
              </w:rPr>
            </w:pPr>
            <w:proofErr w:type="gramStart"/>
            <w:r w:rsidRPr="00D35870">
              <w:rPr>
                <w:rFonts w:ascii="Times New Roman" w:hAnsi="Times New Roman" w:cs="Times New Roman"/>
              </w:rPr>
              <w:t xml:space="preserve">Доля заявлений органов государственного контроля (надзора), направленных в органы прокуратуры о </w:t>
            </w:r>
            <w:r w:rsidRPr="00D35870">
              <w:rPr>
                <w:rFonts w:ascii="Times New Roman" w:hAnsi="Times New Roman" w:cs="Times New Roman"/>
              </w:rPr>
              <w:lastRenderedPageBreak/>
              <w:t>согласовании проведения внеплановых выездных проверок, в согласовании которых было отказано от общего числа заявлений, направленных в органы прокуратуры, процентов</w:t>
            </w:r>
            <w:proofErr w:type="gramEnd"/>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lastRenderedPageBreak/>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0</w:t>
            </w:r>
          </w:p>
        </w:tc>
        <w:tc>
          <w:tcPr>
            <w:tcW w:w="709"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716" w:type="dxa"/>
            <w:tcBorders>
              <w:top w:val="single" w:sz="4" w:space="0" w:color="auto"/>
              <w:left w:val="single" w:sz="4" w:space="0" w:color="auto"/>
              <w:bottom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r>
      <w:tr w:rsidR="00D35870" w:rsidRPr="00D35870" w:rsidTr="000E46FE">
        <w:tc>
          <w:tcPr>
            <w:tcW w:w="567" w:type="dxa"/>
            <w:tcBorders>
              <w:top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lastRenderedPageBreak/>
              <w:t>3.</w:t>
            </w:r>
          </w:p>
        </w:tc>
        <w:tc>
          <w:tcPr>
            <w:tcW w:w="6237"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a"/>
              <w:rPr>
                <w:rFonts w:ascii="Times New Roman" w:hAnsi="Times New Roman" w:cs="Times New Roman"/>
              </w:rPr>
            </w:pPr>
            <w:r w:rsidRPr="00D35870">
              <w:rPr>
                <w:rFonts w:ascii="Times New Roman" w:hAnsi="Times New Roman" w:cs="Times New Roman"/>
              </w:rPr>
              <w:t>Доля проверок, результаты которых признаны недействительными, от общего числа проведенных проверок, процентов</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0</w:t>
            </w:r>
          </w:p>
        </w:tc>
        <w:tc>
          <w:tcPr>
            <w:tcW w:w="709"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716" w:type="dxa"/>
            <w:tcBorders>
              <w:top w:val="single" w:sz="4" w:space="0" w:color="auto"/>
              <w:left w:val="single" w:sz="4" w:space="0" w:color="auto"/>
              <w:bottom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r>
      <w:tr w:rsidR="00D35870" w:rsidRPr="00D35870" w:rsidTr="000E46FE">
        <w:tc>
          <w:tcPr>
            <w:tcW w:w="567" w:type="dxa"/>
            <w:tcBorders>
              <w:top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4.</w:t>
            </w:r>
          </w:p>
        </w:tc>
        <w:tc>
          <w:tcPr>
            <w:tcW w:w="6237"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a"/>
              <w:rPr>
                <w:rFonts w:ascii="Times New Roman" w:hAnsi="Times New Roman" w:cs="Times New Roman"/>
              </w:rPr>
            </w:pPr>
            <w:r w:rsidRPr="00D35870">
              <w:rPr>
                <w:rFonts w:ascii="Times New Roman" w:hAnsi="Times New Roman" w:cs="Times New Roman"/>
              </w:rPr>
              <w:t xml:space="preserve">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w:t>
            </w:r>
            <w:proofErr w:type="gramStart"/>
            <w:r w:rsidRPr="00D35870">
              <w:rPr>
                <w:rFonts w:ascii="Times New Roman" w:hAnsi="Times New Roman" w:cs="Times New Roman"/>
              </w:rPr>
              <w:t>результатам</w:t>
            </w:r>
            <w:proofErr w:type="gramEnd"/>
            <w:r w:rsidRPr="00D35870">
              <w:rPr>
                <w:rFonts w:ascii="Times New Roman" w:hAnsi="Times New Roman" w:cs="Times New Roman"/>
              </w:rPr>
              <w:t xml:space="preserve">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от общего числа проведенных проверок, процентов</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0</w:t>
            </w:r>
          </w:p>
        </w:tc>
        <w:tc>
          <w:tcPr>
            <w:tcW w:w="709"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716" w:type="dxa"/>
            <w:tcBorders>
              <w:top w:val="single" w:sz="4" w:space="0" w:color="auto"/>
              <w:left w:val="single" w:sz="4" w:space="0" w:color="auto"/>
              <w:bottom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r>
      <w:tr w:rsidR="00D35870" w:rsidRPr="00D35870" w:rsidTr="000E46FE">
        <w:tc>
          <w:tcPr>
            <w:tcW w:w="567" w:type="dxa"/>
            <w:tcBorders>
              <w:top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5.</w:t>
            </w:r>
          </w:p>
        </w:tc>
        <w:tc>
          <w:tcPr>
            <w:tcW w:w="6237"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a"/>
              <w:rPr>
                <w:rFonts w:ascii="Times New Roman" w:hAnsi="Times New Roman" w:cs="Times New Roman"/>
              </w:rPr>
            </w:pPr>
            <w:proofErr w:type="gramStart"/>
            <w:r w:rsidRPr="00D35870">
              <w:rPr>
                <w:rFonts w:ascii="Times New Roman" w:hAnsi="Times New Roman" w:cs="Times New Roman"/>
              </w:rPr>
              <w:t>Доля юридических лиц, индивидуальных предпринимателей, в отношении которых органами государственного контроля (надзора) проведены проверки,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деятельность которых подлежит государственному контролю (надзору), процентов</w:t>
            </w:r>
            <w:proofErr w:type="gramEnd"/>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0,031</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0</w:t>
            </w:r>
          </w:p>
        </w:tc>
        <w:tc>
          <w:tcPr>
            <w:tcW w:w="709"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0,031</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716" w:type="dxa"/>
            <w:tcBorders>
              <w:top w:val="single" w:sz="4" w:space="0" w:color="auto"/>
              <w:left w:val="single" w:sz="4" w:space="0" w:color="auto"/>
              <w:bottom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r>
      <w:tr w:rsidR="00D35870" w:rsidRPr="00D35870" w:rsidTr="000E46FE">
        <w:tc>
          <w:tcPr>
            <w:tcW w:w="567" w:type="dxa"/>
            <w:tcBorders>
              <w:top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6.</w:t>
            </w:r>
          </w:p>
        </w:tc>
        <w:tc>
          <w:tcPr>
            <w:tcW w:w="6237"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a"/>
              <w:rPr>
                <w:rFonts w:ascii="Times New Roman" w:hAnsi="Times New Roman" w:cs="Times New Roman"/>
              </w:rPr>
            </w:pPr>
            <w:r w:rsidRPr="00D35870">
              <w:rPr>
                <w:rFonts w:ascii="Times New Roman" w:hAnsi="Times New Roman" w:cs="Times New Roman"/>
              </w:rPr>
              <w:t xml:space="preserve">Среднее количество проверок, проведенных в </w:t>
            </w:r>
            <w:proofErr w:type="gramStart"/>
            <w:r w:rsidRPr="00D35870">
              <w:rPr>
                <w:rFonts w:ascii="Times New Roman" w:hAnsi="Times New Roman" w:cs="Times New Roman"/>
              </w:rPr>
              <w:t>отношении</w:t>
            </w:r>
            <w:proofErr w:type="gramEnd"/>
            <w:r w:rsidRPr="00D35870">
              <w:rPr>
                <w:rFonts w:ascii="Times New Roman" w:hAnsi="Times New Roman" w:cs="Times New Roman"/>
              </w:rPr>
              <w:t xml:space="preserve"> одного юридического лица, индивидуального предпринимателя, единиц</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2</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0</w:t>
            </w:r>
          </w:p>
        </w:tc>
        <w:tc>
          <w:tcPr>
            <w:tcW w:w="709"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2</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716" w:type="dxa"/>
            <w:tcBorders>
              <w:top w:val="single" w:sz="4" w:space="0" w:color="auto"/>
              <w:left w:val="single" w:sz="4" w:space="0" w:color="auto"/>
              <w:bottom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r>
      <w:tr w:rsidR="00D35870" w:rsidRPr="00D35870" w:rsidTr="000E46FE">
        <w:tc>
          <w:tcPr>
            <w:tcW w:w="567" w:type="dxa"/>
            <w:tcBorders>
              <w:top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7.</w:t>
            </w:r>
          </w:p>
        </w:tc>
        <w:tc>
          <w:tcPr>
            <w:tcW w:w="6237"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a"/>
              <w:rPr>
                <w:rFonts w:ascii="Times New Roman" w:hAnsi="Times New Roman" w:cs="Times New Roman"/>
              </w:rPr>
            </w:pPr>
            <w:r w:rsidRPr="00D35870">
              <w:rPr>
                <w:rFonts w:ascii="Times New Roman" w:hAnsi="Times New Roman" w:cs="Times New Roman"/>
              </w:rPr>
              <w:t>Доля проведенных внеплановых проверок от общего количества проведенных проверок, процентов</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0</w:t>
            </w:r>
          </w:p>
        </w:tc>
        <w:tc>
          <w:tcPr>
            <w:tcW w:w="709"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0</w:t>
            </w:r>
          </w:p>
          <w:p w:rsidR="00D35870" w:rsidRPr="00D35870" w:rsidRDefault="00D35870" w:rsidP="008202A6">
            <w:pPr>
              <w:jc w:val="center"/>
            </w:pP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716" w:type="dxa"/>
            <w:tcBorders>
              <w:top w:val="single" w:sz="4" w:space="0" w:color="auto"/>
              <w:left w:val="single" w:sz="4" w:space="0" w:color="auto"/>
              <w:bottom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r>
      <w:tr w:rsidR="00D35870" w:rsidRPr="00D35870" w:rsidTr="000E46FE">
        <w:tc>
          <w:tcPr>
            <w:tcW w:w="567" w:type="dxa"/>
            <w:tcBorders>
              <w:top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8.</w:t>
            </w:r>
          </w:p>
        </w:tc>
        <w:tc>
          <w:tcPr>
            <w:tcW w:w="6237"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a"/>
              <w:rPr>
                <w:rFonts w:ascii="Times New Roman" w:hAnsi="Times New Roman" w:cs="Times New Roman"/>
              </w:rPr>
            </w:pPr>
            <w:r w:rsidRPr="00D35870">
              <w:rPr>
                <w:rFonts w:ascii="Times New Roman" w:hAnsi="Times New Roman" w:cs="Times New Roman"/>
              </w:rPr>
              <w:t>Доля правонарушений, выявленных по итогам проведения внеплановых проверок, от общего числа правонарушений, выявленных по итогам проверок, процентов</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0</w:t>
            </w:r>
          </w:p>
        </w:tc>
        <w:tc>
          <w:tcPr>
            <w:tcW w:w="709"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716" w:type="dxa"/>
            <w:tcBorders>
              <w:top w:val="single" w:sz="4" w:space="0" w:color="auto"/>
              <w:left w:val="single" w:sz="4" w:space="0" w:color="auto"/>
              <w:bottom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r>
      <w:tr w:rsidR="00D35870" w:rsidRPr="00D35870" w:rsidTr="000E46FE">
        <w:tc>
          <w:tcPr>
            <w:tcW w:w="567" w:type="dxa"/>
            <w:tcBorders>
              <w:top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lastRenderedPageBreak/>
              <w:t>9.</w:t>
            </w:r>
          </w:p>
        </w:tc>
        <w:tc>
          <w:tcPr>
            <w:tcW w:w="6237"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a"/>
              <w:rPr>
                <w:rFonts w:ascii="Times New Roman" w:hAnsi="Times New Roman" w:cs="Times New Roman"/>
              </w:rPr>
            </w:pPr>
            <w:proofErr w:type="gramStart"/>
            <w:r w:rsidRPr="00D35870">
              <w:rPr>
                <w:rFonts w:ascii="Times New Roman" w:hAnsi="Times New Roman" w:cs="Times New Roman"/>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от общего количества проведенных</w:t>
            </w:r>
            <w:proofErr w:type="gramEnd"/>
            <w:r w:rsidRPr="00D35870">
              <w:rPr>
                <w:rFonts w:ascii="Times New Roman" w:hAnsi="Times New Roman" w:cs="Times New Roman"/>
              </w:rPr>
              <w:t xml:space="preserve"> внеплановых проверок, процентов</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0</w:t>
            </w:r>
          </w:p>
        </w:tc>
        <w:tc>
          <w:tcPr>
            <w:tcW w:w="709"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716" w:type="dxa"/>
            <w:tcBorders>
              <w:top w:val="single" w:sz="4" w:space="0" w:color="auto"/>
              <w:left w:val="single" w:sz="4" w:space="0" w:color="auto"/>
              <w:bottom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r>
      <w:tr w:rsidR="00D35870" w:rsidRPr="00D35870" w:rsidTr="000E46FE">
        <w:tc>
          <w:tcPr>
            <w:tcW w:w="567" w:type="dxa"/>
            <w:tcBorders>
              <w:top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10.</w:t>
            </w:r>
          </w:p>
        </w:tc>
        <w:tc>
          <w:tcPr>
            <w:tcW w:w="6237"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a"/>
              <w:rPr>
                <w:rFonts w:ascii="Times New Roman" w:hAnsi="Times New Roman" w:cs="Times New Roman"/>
              </w:rPr>
            </w:pPr>
            <w:proofErr w:type="gramStart"/>
            <w:r w:rsidRPr="00D35870">
              <w:rPr>
                <w:rFonts w:ascii="Times New Roman" w:hAnsi="Times New Roman" w:cs="Times New Roman"/>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D35870">
              <w:rPr>
                <w:rFonts w:ascii="Times New Roman" w:hAnsi="Times New Roman" w:cs="Times New Roman"/>
              </w:rPr>
              <w:t xml:space="preserve"> от общего количества проведенных внеплановых проверок, процентов</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0</w:t>
            </w:r>
          </w:p>
        </w:tc>
        <w:tc>
          <w:tcPr>
            <w:tcW w:w="709"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716" w:type="dxa"/>
            <w:tcBorders>
              <w:top w:val="single" w:sz="4" w:space="0" w:color="auto"/>
              <w:left w:val="single" w:sz="4" w:space="0" w:color="auto"/>
              <w:bottom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r>
      <w:tr w:rsidR="00D35870" w:rsidRPr="00D35870" w:rsidTr="000E46FE">
        <w:tc>
          <w:tcPr>
            <w:tcW w:w="567" w:type="dxa"/>
            <w:tcBorders>
              <w:top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11.</w:t>
            </w:r>
          </w:p>
        </w:tc>
        <w:tc>
          <w:tcPr>
            <w:tcW w:w="6237"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a"/>
              <w:rPr>
                <w:rFonts w:ascii="Times New Roman" w:hAnsi="Times New Roman" w:cs="Times New Roman"/>
              </w:rPr>
            </w:pPr>
            <w:r w:rsidRPr="00D35870">
              <w:rPr>
                <w:rFonts w:ascii="Times New Roman" w:hAnsi="Times New Roman" w:cs="Times New Roman"/>
              </w:rPr>
              <w:t>Доля проверок, по итогам которых выявлены правонарушения, от общего числа проведенных плановых и внеплановых проверок, процентов</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100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0</w:t>
            </w:r>
          </w:p>
        </w:tc>
        <w:tc>
          <w:tcPr>
            <w:tcW w:w="709"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100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716" w:type="dxa"/>
            <w:tcBorders>
              <w:top w:val="single" w:sz="4" w:space="0" w:color="auto"/>
              <w:left w:val="single" w:sz="4" w:space="0" w:color="auto"/>
              <w:bottom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r>
      <w:tr w:rsidR="00D35870" w:rsidRPr="00D35870" w:rsidTr="000E46FE">
        <w:tc>
          <w:tcPr>
            <w:tcW w:w="567" w:type="dxa"/>
            <w:tcBorders>
              <w:top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12.</w:t>
            </w:r>
          </w:p>
        </w:tc>
        <w:tc>
          <w:tcPr>
            <w:tcW w:w="6237"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a"/>
              <w:rPr>
                <w:rFonts w:ascii="Times New Roman" w:hAnsi="Times New Roman" w:cs="Times New Roman"/>
              </w:rPr>
            </w:pPr>
            <w:r w:rsidRPr="00D35870">
              <w:rPr>
                <w:rFonts w:ascii="Times New Roman" w:hAnsi="Times New Roman" w:cs="Times New Roman"/>
              </w:rPr>
              <w:t>Доля проверок, по итогам которых по результатам выявленных правонарушений возбуждены дела об административных правонарушениях, от общего числа проверок, по итогам которых выявлены правонарушения, процентов</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100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0</w:t>
            </w:r>
          </w:p>
        </w:tc>
        <w:tc>
          <w:tcPr>
            <w:tcW w:w="709"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100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716" w:type="dxa"/>
            <w:tcBorders>
              <w:top w:val="single" w:sz="4" w:space="0" w:color="auto"/>
              <w:left w:val="single" w:sz="4" w:space="0" w:color="auto"/>
              <w:bottom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r>
      <w:tr w:rsidR="00D35870" w:rsidRPr="00D35870" w:rsidTr="000E46FE">
        <w:tc>
          <w:tcPr>
            <w:tcW w:w="567" w:type="dxa"/>
            <w:tcBorders>
              <w:top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13.</w:t>
            </w:r>
          </w:p>
        </w:tc>
        <w:tc>
          <w:tcPr>
            <w:tcW w:w="6237"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a"/>
              <w:rPr>
                <w:rFonts w:ascii="Times New Roman" w:hAnsi="Times New Roman" w:cs="Times New Roman"/>
              </w:rPr>
            </w:pPr>
            <w:r w:rsidRPr="00D35870">
              <w:rPr>
                <w:rFonts w:ascii="Times New Roman" w:hAnsi="Times New Roman" w:cs="Times New Roman"/>
              </w:rPr>
              <w:t xml:space="preserve">Доля проверок, по итогам которых по фактам выявленных </w:t>
            </w:r>
            <w:r w:rsidRPr="00D35870">
              <w:rPr>
                <w:rFonts w:ascii="Times New Roman" w:hAnsi="Times New Roman" w:cs="Times New Roman"/>
              </w:rPr>
              <w:lastRenderedPageBreak/>
              <w:t>нарушений наложены административные наказания, от общего числа проверок, по итогам которых по результатам выявленных правонарушений возбуждены дела об административных правонарушениях, процентов</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lastRenderedPageBreak/>
              <w:t>100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0</w:t>
            </w:r>
          </w:p>
        </w:tc>
        <w:tc>
          <w:tcPr>
            <w:tcW w:w="709"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100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716" w:type="dxa"/>
            <w:tcBorders>
              <w:top w:val="single" w:sz="4" w:space="0" w:color="auto"/>
              <w:left w:val="single" w:sz="4" w:space="0" w:color="auto"/>
              <w:bottom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r>
      <w:tr w:rsidR="00D35870" w:rsidRPr="00D35870" w:rsidTr="000E46FE">
        <w:tc>
          <w:tcPr>
            <w:tcW w:w="567" w:type="dxa"/>
            <w:tcBorders>
              <w:top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lastRenderedPageBreak/>
              <w:t>14.</w:t>
            </w:r>
          </w:p>
        </w:tc>
        <w:tc>
          <w:tcPr>
            <w:tcW w:w="6237"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a"/>
              <w:rPr>
                <w:rFonts w:ascii="Times New Roman" w:hAnsi="Times New Roman" w:cs="Times New Roman"/>
              </w:rPr>
            </w:pPr>
            <w:proofErr w:type="gramStart"/>
            <w:r w:rsidRPr="00D35870">
              <w:rPr>
                <w:rFonts w:ascii="Times New Roman" w:hAnsi="Times New Roman" w:cs="Times New Roman"/>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проверенных лиц, процентов</w:t>
            </w:r>
            <w:proofErr w:type="gramEnd"/>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100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0</w:t>
            </w:r>
          </w:p>
        </w:tc>
        <w:tc>
          <w:tcPr>
            <w:tcW w:w="709"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100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716" w:type="dxa"/>
            <w:tcBorders>
              <w:top w:val="single" w:sz="4" w:space="0" w:color="auto"/>
              <w:left w:val="single" w:sz="4" w:space="0" w:color="auto"/>
              <w:bottom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r>
      <w:tr w:rsidR="00D35870" w:rsidRPr="00D35870" w:rsidTr="000E46FE">
        <w:tc>
          <w:tcPr>
            <w:tcW w:w="567" w:type="dxa"/>
            <w:tcBorders>
              <w:top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15.</w:t>
            </w:r>
          </w:p>
        </w:tc>
        <w:tc>
          <w:tcPr>
            <w:tcW w:w="6237"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a"/>
              <w:rPr>
                <w:rFonts w:ascii="Times New Roman" w:hAnsi="Times New Roman" w:cs="Times New Roman"/>
              </w:rPr>
            </w:pPr>
            <w:proofErr w:type="gramStart"/>
            <w:r w:rsidRPr="00D35870">
              <w:rPr>
                <w:rFonts w:ascii="Times New Roman" w:hAnsi="Times New Roman" w:cs="Times New Roman"/>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от общего числа проверенных лиц, процентов</w:t>
            </w:r>
            <w:proofErr w:type="gramEnd"/>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0</w:t>
            </w:r>
          </w:p>
        </w:tc>
        <w:tc>
          <w:tcPr>
            <w:tcW w:w="709"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716" w:type="dxa"/>
            <w:tcBorders>
              <w:top w:val="single" w:sz="4" w:space="0" w:color="auto"/>
              <w:left w:val="single" w:sz="4" w:space="0" w:color="auto"/>
              <w:bottom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r>
      <w:tr w:rsidR="00D35870" w:rsidRPr="00D35870" w:rsidTr="000E46FE">
        <w:tc>
          <w:tcPr>
            <w:tcW w:w="567" w:type="dxa"/>
            <w:tcBorders>
              <w:top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16.</w:t>
            </w:r>
          </w:p>
        </w:tc>
        <w:tc>
          <w:tcPr>
            <w:tcW w:w="6237"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a"/>
              <w:rPr>
                <w:rFonts w:ascii="Times New Roman" w:hAnsi="Times New Roman" w:cs="Times New Roman"/>
              </w:rPr>
            </w:pPr>
            <w:r w:rsidRPr="00D35870">
              <w:rPr>
                <w:rFonts w:ascii="Times New Roman" w:hAnsi="Times New Roman" w:cs="Times New Roman"/>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w:t>
            </w:r>
            <w:r w:rsidRPr="00D35870">
              <w:rPr>
                <w:rFonts w:ascii="Times New Roman" w:hAnsi="Times New Roman" w:cs="Times New Roman"/>
              </w:rPr>
              <w:lastRenderedPageBreak/>
              <w:t>безопасности государства, а также чрезвычайных ситуаций природного и техногенного характера (по видам ущерба), единиц</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lastRenderedPageBreak/>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0</w:t>
            </w:r>
          </w:p>
          <w:p w:rsidR="00D35870" w:rsidRPr="00D35870" w:rsidRDefault="00D35870" w:rsidP="008202A6">
            <w:pPr>
              <w:jc w:val="center"/>
            </w:pPr>
            <w:r w:rsidRPr="00D35870">
              <w:t>0</w:t>
            </w:r>
          </w:p>
        </w:tc>
        <w:tc>
          <w:tcPr>
            <w:tcW w:w="709"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716" w:type="dxa"/>
            <w:tcBorders>
              <w:top w:val="single" w:sz="4" w:space="0" w:color="auto"/>
              <w:left w:val="single" w:sz="4" w:space="0" w:color="auto"/>
              <w:bottom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r>
      <w:tr w:rsidR="00D35870" w:rsidRPr="00D35870" w:rsidTr="000E46FE">
        <w:tc>
          <w:tcPr>
            <w:tcW w:w="567" w:type="dxa"/>
            <w:tcBorders>
              <w:top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lastRenderedPageBreak/>
              <w:t>17.</w:t>
            </w:r>
          </w:p>
        </w:tc>
        <w:tc>
          <w:tcPr>
            <w:tcW w:w="6237"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a"/>
              <w:rPr>
                <w:rFonts w:ascii="Times New Roman" w:hAnsi="Times New Roman" w:cs="Times New Roman"/>
              </w:rPr>
            </w:pPr>
            <w:r w:rsidRPr="00D35870">
              <w:rPr>
                <w:rFonts w:ascii="Times New Roman" w:hAnsi="Times New Roman" w:cs="Times New Roman"/>
              </w:rPr>
              <w:t>Доля выявленных при проведении проверок правонарушений, связанных с неисполнением предписаний, от общего числа выявленных правонарушений, процентов</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33,3</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0</w:t>
            </w:r>
          </w:p>
        </w:tc>
        <w:tc>
          <w:tcPr>
            <w:tcW w:w="709"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33,3</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716" w:type="dxa"/>
            <w:tcBorders>
              <w:top w:val="single" w:sz="4" w:space="0" w:color="auto"/>
              <w:left w:val="single" w:sz="4" w:space="0" w:color="auto"/>
              <w:bottom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r>
      <w:tr w:rsidR="00D35870" w:rsidRPr="00D35870" w:rsidTr="000E46FE">
        <w:tc>
          <w:tcPr>
            <w:tcW w:w="567" w:type="dxa"/>
            <w:tcBorders>
              <w:top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18.</w:t>
            </w:r>
          </w:p>
        </w:tc>
        <w:tc>
          <w:tcPr>
            <w:tcW w:w="6237" w:type="dxa"/>
            <w:tcBorders>
              <w:top w:val="single" w:sz="4" w:space="0" w:color="auto"/>
              <w:left w:val="single" w:sz="4" w:space="0" w:color="auto"/>
              <w:bottom w:val="single" w:sz="4" w:space="0" w:color="auto"/>
              <w:right w:val="single" w:sz="4" w:space="0" w:color="auto"/>
            </w:tcBorders>
          </w:tcPr>
          <w:p w:rsidR="00D35870" w:rsidRPr="00D35870" w:rsidRDefault="00D35870" w:rsidP="008202A6">
            <w:bookmarkStart w:id="0" w:name="sub_1000620"/>
            <w:r w:rsidRPr="00D35870">
              <w:rPr>
                <w:color w:val="000000"/>
              </w:rPr>
              <w:t>Отношение суммы взысканных административных штрафов к общей сумме наложенных административных штрафов, процентов</w:t>
            </w:r>
            <w:bookmarkEnd w:id="0"/>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0</w:t>
            </w:r>
          </w:p>
        </w:tc>
        <w:tc>
          <w:tcPr>
            <w:tcW w:w="709"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716" w:type="dxa"/>
            <w:tcBorders>
              <w:top w:val="single" w:sz="4" w:space="0" w:color="auto"/>
              <w:left w:val="single" w:sz="4" w:space="0" w:color="auto"/>
              <w:bottom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r>
      <w:tr w:rsidR="00D35870" w:rsidRPr="00D35870" w:rsidTr="000E46FE">
        <w:tc>
          <w:tcPr>
            <w:tcW w:w="567" w:type="dxa"/>
            <w:tcBorders>
              <w:top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19.</w:t>
            </w:r>
          </w:p>
        </w:tc>
        <w:tc>
          <w:tcPr>
            <w:tcW w:w="6237" w:type="dxa"/>
            <w:tcBorders>
              <w:top w:val="single" w:sz="4" w:space="0" w:color="auto"/>
              <w:left w:val="single" w:sz="4" w:space="0" w:color="auto"/>
              <w:bottom w:val="single" w:sz="4" w:space="0" w:color="auto"/>
              <w:right w:val="single" w:sz="4" w:space="0" w:color="auto"/>
            </w:tcBorders>
          </w:tcPr>
          <w:p w:rsidR="00D35870" w:rsidRPr="00D35870" w:rsidRDefault="00D35870" w:rsidP="008202A6">
            <w:r w:rsidRPr="00D35870">
              <w:rPr>
                <w:color w:val="000000"/>
              </w:rPr>
              <w:t xml:space="preserve">Средний размер наложенного административного штрафа в том числе на должностных лиц и юридических лиц, тыс. рублей </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0,8</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0</w:t>
            </w:r>
          </w:p>
        </w:tc>
        <w:tc>
          <w:tcPr>
            <w:tcW w:w="709"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0,8</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716" w:type="dxa"/>
            <w:tcBorders>
              <w:top w:val="single" w:sz="4" w:space="0" w:color="auto"/>
              <w:left w:val="single" w:sz="4" w:space="0" w:color="auto"/>
              <w:bottom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r>
      <w:tr w:rsidR="00D35870" w:rsidRPr="00D35870" w:rsidTr="000E46FE">
        <w:tc>
          <w:tcPr>
            <w:tcW w:w="567" w:type="dxa"/>
            <w:tcBorders>
              <w:top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20.</w:t>
            </w:r>
          </w:p>
        </w:tc>
        <w:tc>
          <w:tcPr>
            <w:tcW w:w="6237"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rPr>
                <w:highlight w:val="yellow"/>
              </w:rPr>
            </w:pPr>
            <w:bookmarkStart w:id="1" w:name="sub_1000622"/>
            <w:r w:rsidRPr="00D35870">
              <w:rPr>
                <w:color w:val="000000"/>
              </w:rPr>
              <w:t>Доля проверок, по результатам которых материалы о выявленных нарушениях переданы в уполномоченные органы для возбуждения уголовных дел, процентов от общего количества проверок, в результате которых выявлены нарушения обязательных требований</w:t>
            </w:r>
            <w:bookmarkEnd w:id="1"/>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0</w:t>
            </w:r>
          </w:p>
        </w:tc>
        <w:tc>
          <w:tcPr>
            <w:tcW w:w="709"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jc w:val="center"/>
            </w:pPr>
            <w:r w:rsidRPr="00D35870">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c>
          <w:tcPr>
            <w:tcW w:w="716" w:type="dxa"/>
            <w:tcBorders>
              <w:top w:val="single" w:sz="4" w:space="0" w:color="auto"/>
              <w:left w:val="single" w:sz="4" w:space="0" w:color="auto"/>
              <w:bottom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0</w:t>
            </w:r>
          </w:p>
        </w:tc>
      </w:tr>
      <w:tr w:rsidR="00D35870" w:rsidRPr="00D35870" w:rsidTr="000E46FE">
        <w:tc>
          <w:tcPr>
            <w:tcW w:w="567" w:type="dxa"/>
            <w:tcBorders>
              <w:top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21.</w:t>
            </w:r>
          </w:p>
        </w:tc>
        <w:tc>
          <w:tcPr>
            <w:tcW w:w="6237"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a"/>
              <w:rPr>
                <w:rFonts w:ascii="Times New Roman" w:hAnsi="Times New Roman" w:cs="Times New Roman"/>
              </w:rPr>
            </w:pPr>
            <w:r w:rsidRPr="00D35870">
              <w:rPr>
                <w:rFonts w:ascii="Times New Roman" w:hAnsi="Times New Roman" w:cs="Times New Roman"/>
              </w:rPr>
              <w:t>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tc>
        <w:tc>
          <w:tcPr>
            <w:tcW w:w="8087" w:type="dxa"/>
            <w:gridSpan w:val="9"/>
            <w:tcBorders>
              <w:top w:val="single" w:sz="4" w:space="0" w:color="auto"/>
              <w:left w:val="single" w:sz="4" w:space="0" w:color="auto"/>
              <w:bottom w:val="single" w:sz="4" w:space="0" w:color="auto"/>
            </w:tcBorders>
          </w:tcPr>
          <w:p w:rsidR="00D35870" w:rsidRPr="00D35870" w:rsidRDefault="00D35870" w:rsidP="008202A6">
            <w:pPr>
              <w:pStyle w:val="a9"/>
              <w:rPr>
                <w:rFonts w:ascii="Times New Roman" w:hAnsi="Times New Roman" w:cs="Times New Roman"/>
              </w:rPr>
            </w:pPr>
            <w:r w:rsidRPr="00D35870">
              <w:rPr>
                <w:rFonts w:ascii="Times New Roman" w:hAnsi="Times New Roman" w:cs="Times New Roman"/>
              </w:rPr>
              <w:t>Показатели отсутствуют.</w:t>
            </w:r>
          </w:p>
        </w:tc>
      </w:tr>
      <w:tr w:rsidR="00D35870" w:rsidRPr="00D35870" w:rsidTr="000E46FE">
        <w:tc>
          <w:tcPr>
            <w:tcW w:w="567" w:type="dxa"/>
            <w:tcBorders>
              <w:top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22.</w:t>
            </w:r>
          </w:p>
        </w:tc>
        <w:tc>
          <w:tcPr>
            <w:tcW w:w="6237"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a"/>
              <w:rPr>
                <w:rFonts w:ascii="Times New Roman" w:hAnsi="Times New Roman" w:cs="Times New Roman"/>
              </w:rPr>
            </w:pPr>
            <w:r w:rsidRPr="00D35870">
              <w:rPr>
                <w:rFonts w:ascii="Times New Roman" w:hAnsi="Times New Roman" w:cs="Times New Roman"/>
              </w:rPr>
              <w:t>Действия органов государственного контроля (надзора)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w:t>
            </w:r>
          </w:p>
        </w:tc>
        <w:tc>
          <w:tcPr>
            <w:tcW w:w="8087" w:type="dxa"/>
            <w:gridSpan w:val="9"/>
            <w:tcBorders>
              <w:top w:val="single" w:sz="4" w:space="0" w:color="auto"/>
              <w:left w:val="single" w:sz="4" w:space="0" w:color="auto"/>
              <w:bottom w:val="single" w:sz="4" w:space="0" w:color="auto"/>
            </w:tcBorders>
          </w:tcPr>
          <w:p w:rsidR="00D35870" w:rsidRPr="00D35870" w:rsidRDefault="00D35870" w:rsidP="008202A6">
            <w:r w:rsidRPr="00D35870">
              <w:t>Консультирование представителей юридических лиц и индивидуальных предпринимателей по интересующим вопросам, размещение на информационных стендах, официальном сайте Министерства, Портале государственных и муниципальных услуг Республики Татарстан требований законодательства к организации работы по перевозке пассажиров легковыми такси;</w:t>
            </w:r>
          </w:p>
          <w:p w:rsidR="00D35870" w:rsidRPr="00D35870" w:rsidRDefault="00D35870" w:rsidP="008202A6">
            <w:r w:rsidRPr="00D35870">
              <w:t xml:space="preserve">Размещение нормативных правовых документов, устанавливающих обязательные требования, соблюдение которых является объектом </w:t>
            </w:r>
            <w:r w:rsidRPr="00D35870">
              <w:lastRenderedPageBreak/>
              <w:t xml:space="preserve">проведения проверок; </w:t>
            </w:r>
          </w:p>
          <w:p w:rsidR="00D35870" w:rsidRPr="00D35870" w:rsidRDefault="00D35870" w:rsidP="008202A6">
            <w:r w:rsidRPr="00D35870">
              <w:t>Осмотр транспортного средства перед выдачей разрешения на осуществление деятельности по перевозке пассажиров и багажа легковыми такси на территории Республики Татарстан.</w:t>
            </w:r>
          </w:p>
        </w:tc>
      </w:tr>
      <w:tr w:rsidR="00D35870" w:rsidRPr="00D35870" w:rsidTr="000E46FE">
        <w:tc>
          <w:tcPr>
            <w:tcW w:w="567" w:type="dxa"/>
            <w:tcBorders>
              <w:top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lastRenderedPageBreak/>
              <w:t>23.</w:t>
            </w:r>
          </w:p>
        </w:tc>
        <w:tc>
          <w:tcPr>
            <w:tcW w:w="6237"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a"/>
              <w:rPr>
                <w:rFonts w:ascii="Times New Roman" w:hAnsi="Times New Roman" w:cs="Times New Roman"/>
              </w:rPr>
            </w:pPr>
            <w:r w:rsidRPr="00D35870">
              <w:rPr>
                <w:rFonts w:ascii="Times New Roman" w:hAnsi="Times New Roman" w:cs="Times New Roman"/>
              </w:rPr>
              <w:t>Оценка и прогноз состояния исполнения обязательных требований законодательства Российской Федерации в соответствующей сфере деятельности</w:t>
            </w:r>
          </w:p>
        </w:tc>
        <w:tc>
          <w:tcPr>
            <w:tcW w:w="8087" w:type="dxa"/>
            <w:gridSpan w:val="9"/>
            <w:tcBorders>
              <w:top w:val="single" w:sz="4" w:space="0" w:color="auto"/>
              <w:left w:val="single" w:sz="4" w:space="0" w:color="auto"/>
              <w:bottom w:val="single" w:sz="4" w:space="0" w:color="auto"/>
            </w:tcBorders>
          </w:tcPr>
          <w:p w:rsidR="00D35870" w:rsidRPr="00D35870" w:rsidRDefault="00D35870" w:rsidP="008202A6">
            <w:pPr>
              <w:pStyle w:val="a9"/>
              <w:rPr>
                <w:rFonts w:ascii="Times New Roman" w:hAnsi="Times New Roman" w:cs="Times New Roman"/>
              </w:rPr>
            </w:pPr>
            <w:r w:rsidRPr="00D35870">
              <w:rPr>
                <w:rFonts w:ascii="Times New Roman" w:hAnsi="Times New Roman" w:cs="Times New Roman"/>
              </w:rPr>
              <w:t xml:space="preserve">Повышению уровня соблюдения перевозчиками легковыми такси обязательных требований законодательства способствует проведение оперативных проверок мобильными межведомственными группами без информирования бизнес сообщества. </w:t>
            </w:r>
          </w:p>
        </w:tc>
      </w:tr>
    </w:tbl>
    <w:p w:rsidR="005542D8" w:rsidRPr="00D35870" w:rsidRDefault="005542D8" w:rsidP="00886888"/>
    <w:p w:rsidR="00886888" w:rsidRPr="00D35870" w:rsidRDefault="00886888" w:rsidP="00886888"/>
    <w:p w:rsidR="00886888" w:rsidRPr="00D35870" w:rsidRDefault="00886888" w:rsidP="00001278">
      <w:pPr>
        <w:pBdr>
          <w:top w:val="single" w:sz="4" w:space="1" w:color="auto"/>
          <w:left w:val="single" w:sz="4" w:space="4" w:color="auto"/>
          <w:bottom w:val="single" w:sz="4" w:space="1" w:color="auto"/>
          <w:right w:val="single" w:sz="4" w:space="4" w:color="auto"/>
        </w:pBdr>
        <w:jc w:val="center"/>
      </w:pPr>
      <w:r w:rsidRPr="00D35870">
        <w:t>Раздел 7.</w:t>
      </w:r>
    </w:p>
    <w:p w:rsidR="00886888" w:rsidRPr="00D35870" w:rsidRDefault="00886888" w:rsidP="00001278">
      <w:pPr>
        <w:pBdr>
          <w:top w:val="single" w:sz="4" w:space="1" w:color="auto"/>
          <w:left w:val="single" w:sz="4" w:space="4" w:color="auto"/>
          <w:bottom w:val="single" w:sz="4" w:space="1" w:color="auto"/>
          <w:right w:val="single" w:sz="4" w:space="4" w:color="auto"/>
        </w:pBdr>
        <w:jc w:val="center"/>
      </w:pPr>
      <w:r w:rsidRPr="00D35870">
        <w:t>Выводы и предложения по результатам государственного</w:t>
      </w:r>
    </w:p>
    <w:p w:rsidR="00886888" w:rsidRPr="00D35870" w:rsidRDefault="00886888" w:rsidP="00001278">
      <w:pPr>
        <w:pBdr>
          <w:top w:val="single" w:sz="4" w:space="1" w:color="auto"/>
          <w:left w:val="single" w:sz="4" w:space="4" w:color="auto"/>
          <w:bottom w:val="single" w:sz="4" w:space="1" w:color="auto"/>
          <w:right w:val="single" w:sz="4" w:space="4" w:color="auto"/>
        </w:pBdr>
        <w:jc w:val="center"/>
      </w:pPr>
      <w:r w:rsidRPr="00D35870">
        <w:t>контроля (надзора), муниципального контроля</w:t>
      </w:r>
    </w:p>
    <w:p w:rsidR="00886888" w:rsidRPr="00D35870" w:rsidRDefault="00886888" w:rsidP="00886888">
      <w:pPr>
        <w:rPr>
          <w:lang w:val="en-US"/>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552"/>
        <w:gridCol w:w="11765"/>
      </w:tblGrid>
      <w:tr w:rsidR="00D35870" w:rsidRPr="00D35870" w:rsidTr="000E46FE">
        <w:tc>
          <w:tcPr>
            <w:tcW w:w="567" w:type="dxa"/>
            <w:tcBorders>
              <w:top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a"/>
              <w:rPr>
                <w:rFonts w:ascii="Times New Roman" w:hAnsi="Times New Roman" w:cs="Times New Roman"/>
              </w:rPr>
            </w:pPr>
            <w:r w:rsidRPr="00D35870">
              <w:rPr>
                <w:rFonts w:ascii="Times New Roman" w:hAnsi="Times New Roman" w:cs="Times New Roman"/>
              </w:rPr>
              <w:t xml:space="preserve">Выводы и предложения о </w:t>
            </w:r>
            <w:proofErr w:type="gramStart"/>
            <w:r w:rsidRPr="00D35870">
              <w:rPr>
                <w:rFonts w:ascii="Times New Roman" w:hAnsi="Times New Roman" w:cs="Times New Roman"/>
              </w:rPr>
              <w:t>результатах</w:t>
            </w:r>
            <w:proofErr w:type="gramEnd"/>
            <w:r w:rsidRPr="00D35870">
              <w:rPr>
                <w:rFonts w:ascii="Times New Roman" w:hAnsi="Times New Roman" w:cs="Times New Roman"/>
              </w:rPr>
              <w:t xml:space="preserve"> осуществления государственного контроля (надзора), в том числе планируемые на текущий год показатели его эффективности</w:t>
            </w:r>
          </w:p>
        </w:tc>
        <w:tc>
          <w:tcPr>
            <w:tcW w:w="11765" w:type="dxa"/>
            <w:tcBorders>
              <w:top w:val="single" w:sz="4" w:space="0" w:color="auto"/>
              <w:left w:val="single" w:sz="4" w:space="0" w:color="auto"/>
              <w:bottom w:val="single" w:sz="4" w:space="0" w:color="auto"/>
            </w:tcBorders>
          </w:tcPr>
          <w:p w:rsidR="00D35870" w:rsidRPr="00D35870" w:rsidRDefault="00D35870" w:rsidP="008202A6">
            <w:pPr>
              <w:pStyle w:val="a9"/>
              <w:rPr>
                <w:rFonts w:ascii="Times New Roman" w:hAnsi="Times New Roman" w:cs="Times New Roman"/>
              </w:rPr>
            </w:pPr>
            <w:r w:rsidRPr="00D35870">
              <w:rPr>
                <w:rFonts w:ascii="Times New Roman" w:hAnsi="Times New Roman" w:cs="Times New Roman"/>
              </w:rPr>
              <w:t xml:space="preserve">Необходимо усиление мер административного воздействия для индивидуальных предпринимателей и юридических лиц за неисполнение законного требования органа контроля и </w:t>
            </w:r>
            <w:proofErr w:type="spellStart"/>
            <w:r w:rsidRPr="00D35870">
              <w:rPr>
                <w:rFonts w:ascii="Times New Roman" w:hAnsi="Times New Roman" w:cs="Times New Roman"/>
              </w:rPr>
              <w:t>непредоставление</w:t>
            </w:r>
            <w:proofErr w:type="spellEnd"/>
            <w:r w:rsidRPr="00D35870">
              <w:rPr>
                <w:rFonts w:ascii="Times New Roman" w:hAnsi="Times New Roman" w:cs="Times New Roman"/>
              </w:rPr>
              <w:t xml:space="preserve"> сведений</w:t>
            </w:r>
          </w:p>
          <w:p w:rsidR="00D35870" w:rsidRPr="00D35870" w:rsidRDefault="00D35870" w:rsidP="008202A6"/>
        </w:tc>
      </w:tr>
      <w:tr w:rsidR="00D35870" w:rsidRPr="00D35870" w:rsidTr="000E46FE">
        <w:tc>
          <w:tcPr>
            <w:tcW w:w="567" w:type="dxa"/>
            <w:tcBorders>
              <w:top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t>2.</w:t>
            </w:r>
          </w:p>
        </w:tc>
        <w:tc>
          <w:tcPr>
            <w:tcW w:w="255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a"/>
              <w:rPr>
                <w:rFonts w:ascii="Times New Roman" w:hAnsi="Times New Roman" w:cs="Times New Roman"/>
              </w:rPr>
            </w:pPr>
            <w:r w:rsidRPr="00D35870">
              <w:rPr>
                <w:rFonts w:ascii="Times New Roman" w:hAnsi="Times New Roman" w:cs="Times New Roman"/>
              </w:rPr>
              <w:t xml:space="preserve">Предложения о </w:t>
            </w:r>
            <w:proofErr w:type="gramStart"/>
            <w:r w:rsidRPr="00D35870">
              <w:rPr>
                <w:rFonts w:ascii="Times New Roman" w:hAnsi="Times New Roman" w:cs="Times New Roman"/>
              </w:rPr>
              <w:t>совершенствовании</w:t>
            </w:r>
            <w:proofErr w:type="gramEnd"/>
            <w:r w:rsidRPr="00D35870">
              <w:rPr>
                <w:rFonts w:ascii="Times New Roman" w:hAnsi="Times New Roman" w:cs="Times New Roman"/>
              </w:rPr>
              <w:t xml:space="preserve"> нормативно-правового регулирования и осуществления </w:t>
            </w:r>
            <w:r w:rsidRPr="00D35870">
              <w:rPr>
                <w:rFonts w:ascii="Times New Roman" w:hAnsi="Times New Roman" w:cs="Times New Roman"/>
              </w:rPr>
              <w:lastRenderedPageBreak/>
              <w:t>государственного контроля (надзора) в соответствующей сфере деятельности</w:t>
            </w:r>
          </w:p>
        </w:tc>
        <w:tc>
          <w:tcPr>
            <w:tcW w:w="11765" w:type="dxa"/>
            <w:tcBorders>
              <w:top w:val="single" w:sz="4" w:space="0" w:color="auto"/>
              <w:left w:val="single" w:sz="4" w:space="0" w:color="auto"/>
              <w:bottom w:val="single" w:sz="4" w:space="0" w:color="auto"/>
            </w:tcBorders>
          </w:tcPr>
          <w:p w:rsidR="00D35870" w:rsidRPr="00D35870" w:rsidRDefault="00D35870" w:rsidP="008202A6">
            <w:pPr>
              <w:pStyle w:val="a9"/>
              <w:rPr>
                <w:rFonts w:ascii="Times New Roman" w:hAnsi="Times New Roman" w:cs="Times New Roman"/>
              </w:rPr>
            </w:pPr>
            <w:r w:rsidRPr="00D35870">
              <w:rPr>
                <w:rFonts w:ascii="Times New Roman" w:hAnsi="Times New Roman" w:cs="Times New Roman"/>
              </w:rPr>
              <w:lastRenderedPageBreak/>
              <w:t>Реалии ведения деятельности в сфере перевозок пассажиров и багажа легковыми такси заключаются в отсутствии таксомоторных компаний с собственным автопарком. Разрешения получают инд</w:t>
            </w:r>
            <w:bookmarkStart w:id="2" w:name="_GoBack"/>
            <w:bookmarkEnd w:id="2"/>
            <w:r w:rsidRPr="00D35870">
              <w:rPr>
                <w:rFonts w:ascii="Times New Roman" w:hAnsi="Times New Roman" w:cs="Times New Roman"/>
              </w:rPr>
              <w:t xml:space="preserve">ивидуальные предприниматели и/или юридические лица, получающие разрешения по, так называемым, «договорам аренды» или на несколько своих машин. Информационное взаимодействие в части сведения пассажиров и перевозчиков, осуществляют диспетчерские службы заказа легковых такси, не несущие законодательно никакой ответственности за предоставляемые машины и управляющих ими водителей. </w:t>
            </w:r>
          </w:p>
          <w:p w:rsidR="00D35870" w:rsidRPr="00D35870" w:rsidRDefault="00D35870" w:rsidP="008202A6">
            <w:pPr>
              <w:pStyle w:val="a9"/>
              <w:rPr>
                <w:rFonts w:ascii="Times New Roman" w:hAnsi="Times New Roman" w:cs="Times New Roman"/>
              </w:rPr>
            </w:pPr>
            <w:r w:rsidRPr="00D35870">
              <w:rPr>
                <w:rFonts w:ascii="Times New Roman" w:hAnsi="Times New Roman" w:cs="Times New Roman"/>
              </w:rPr>
              <w:lastRenderedPageBreak/>
              <w:t xml:space="preserve">Предложения о </w:t>
            </w:r>
            <w:proofErr w:type="gramStart"/>
            <w:r w:rsidRPr="00D35870">
              <w:rPr>
                <w:rFonts w:ascii="Times New Roman" w:hAnsi="Times New Roman" w:cs="Times New Roman"/>
              </w:rPr>
              <w:t>совершенствовании</w:t>
            </w:r>
            <w:proofErr w:type="gramEnd"/>
            <w:r w:rsidRPr="00D35870">
              <w:rPr>
                <w:rFonts w:ascii="Times New Roman" w:hAnsi="Times New Roman" w:cs="Times New Roman"/>
              </w:rPr>
              <w:t xml:space="preserve"> нормативно-правового регулирования:</w:t>
            </w:r>
          </w:p>
          <w:p w:rsidR="00D35870" w:rsidRPr="00D35870" w:rsidRDefault="00D35870" w:rsidP="008202A6">
            <w:pPr>
              <w:tabs>
                <w:tab w:val="left" w:pos="9639"/>
              </w:tabs>
              <w:rPr>
                <w:shd w:val="clear" w:color="auto" w:fill="FFFFFF"/>
              </w:rPr>
            </w:pPr>
            <w:r w:rsidRPr="00D35870">
              <w:t xml:space="preserve">- законодательное регламентирование понятия, вида деятельности и мер ответственности диспетчерских служб заказа легковых такси, </w:t>
            </w:r>
            <w:proofErr w:type="gramStart"/>
            <w:r w:rsidRPr="00D35870">
              <w:t>Интернет-приложений</w:t>
            </w:r>
            <w:proofErr w:type="gramEnd"/>
            <w:r w:rsidRPr="00D35870">
              <w:t>, Порталов размещения объявлений о совместных поездках (</w:t>
            </w:r>
            <w:proofErr w:type="spellStart"/>
            <w:r w:rsidRPr="00D35870">
              <w:rPr>
                <w:lang w:val="en-US"/>
              </w:rPr>
              <w:t>Bla</w:t>
            </w:r>
            <w:proofErr w:type="spellEnd"/>
            <w:r w:rsidRPr="00D35870">
              <w:t>-</w:t>
            </w:r>
            <w:proofErr w:type="spellStart"/>
            <w:r w:rsidRPr="00D35870">
              <w:rPr>
                <w:lang w:val="en-US"/>
              </w:rPr>
              <w:t>Bla</w:t>
            </w:r>
            <w:proofErr w:type="spellEnd"/>
            <w:r w:rsidRPr="00D35870">
              <w:t xml:space="preserve"> </w:t>
            </w:r>
            <w:r w:rsidRPr="00D35870">
              <w:rPr>
                <w:lang w:val="en-US"/>
              </w:rPr>
              <w:t>Car</w:t>
            </w:r>
            <w:r w:rsidRPr="00D35870">
              <w:t>, Попутчики) (далее – сервисы заказа легковых такси); (Статья 9 Федерального закона от 21 апреля 2011 года № 69-ФЗ «О внесении изменений в отдельные законодательные акты Российской Федерации»; Глава 5</w:t>
            </w:r>
            <w:r w:rsidRPr="00D35870">
              <w:rPr>
                <w:shd w:val="clear" w:color="auto" w:fill="FFFFFF"/>
              </w:rPr>
              <w:t xml:space="preserve"> Федерального закона от 8 ноября 2007 года №259-ФЗ «Устав автомобильного транспорта и городского наземного электрического транспорта»;</w:t>
            </w:r>
          </w:p>
          <w:p w:rsidR="00D35870" w:rsidRPr="00D35870" w:rsidRDefault="00D35870" w:rsidP="008202A6">
            <w:pPr>
              <w:tabs>
                <w:tab w:val="left" w:pos="9639"/>
              </w:tabs>
            </w:pPr>
            <w:proofErr w:type="gramStart"/>
            <w:r w:rsidRPr="00D35870">
              <w:t>Раздел 4 постановления Правительства Российской Федерации от 14 февраля 2009 г. № 112 «Об утверждении правил перевозок пассажиров и багажа автомобильным транспортом и городским наземным электрическим транспортом»);</w:t>
            </w:r>
            <w:proofErr w:type="gramEnd"/>
          </w:p>
          <w:p w:rsidR="00D35870" w:rsidRPr="00D35870" w:rsidRDefault="00D35870" w:rsidP="008202A6">
            <w:pPr>
              <w:tabs>
                <w:tab w:val="left" w:pos="9639"/>
              </w:tabs>
            </w:pPr>
            <w:r w:rsidRPr="00D35870">
              <w:t xml:space="preserve">- введение механизма лицензирования диспетчерских служб заказа легковых такси и сервисов заказа легковых такси, осуществляющих деятельность по информационному обслуживанию перевозчиков легковыми такси (Статья 9 Федерального закона от 21 апреля 2011 года № 69-ФЗ «О внесении изменений в отдельные законодательные акты Российской Федерации»); </w:t>
            </w:r>
          </w:p>
          <w:p w:rsidR="00D35870" w:rsidRPr="00D35870" w:rsidRDefault="00D35870" w:rsidP="008202A6">
            <w:pPr>
              <w:pStyle w:val="ad"/>
              <w:shd w:val="clear" w:color="auto" w:fill="FFFFFF"/>
              <w:ind w:left="0"/>
              <w:jc w:val="both"/>
            </w:pPr>
            <w:r w:rsidRPr="00D35870">
              <w:t>- установить обязанность нахождения серверов на территории Российской Федерации и отдельных представительств (филиалов), официально зарегистрированных и вставших на налоговый учёт, в каждом регионе предоставления услуг (Федеральный закон от 10.12.1995 № 196-ФЗ «О безопасности дорожного движения»);</w:t>
            </w:r>
          </w:p>
          <w:p w:rsidR="00D35870" w:rsidRPr="00D35870" w:rsidRDefault="00D35870" w:rsidP="008202A6">
            <w:r w:rsidRPr="00D35870">
              <w:t xml:space="preserve">- создание единой электронной базы учета прохождения </w:t>
            </w:r>
            <w:proofErr w:type="spellStart"/>
            <w:r w:rsidRPr="00D35870">
              <w:t>предрейсового</w:t>
            </w:r>
            <w:proofErr w:type="spellEnd"/>
            <w:r w:rsidRPr="00D35870">
              <w:t xml:space="preserve"> и </w:t>
            </w:r>
            <w:proofErr w:type="spellStart"/>
            <w:r w:rsidRPr="00D35870">
              <w:t>послерейсового</w:t>
            </w:r>
            <w:proofErr w:type="spellEnd"/>
            <w:r w:rsidRPr="00D35870">
              <w:t xml:space="preserve"> медицинского осмотра водителей и технического контроля транспортного средства;</w:t>
            </w:r>
          </w:p>
          <w:p w:rsidR="00D35870" w:rsidRPr="00D35870" w:rsidRDefault="00D35870" w:rsidP="008202A6">
            <w:pPr>
              <w:tabs>
                <w:tab w:val="left" w:pos="9639"/>
              </w:tabs>
            </w:pPr>
            <w:proofErr w:type="gramStart"/>
            <w:r w:rsidRPr="00D35870">
              <w:t xml:space="preserve">- определить </w:t>
            </w:r>
            <w:r w:rsidRPr="00D35870">
              <w:rPr>
                <w:rFonts w:eastAsia="Arial Unicode MS"/>
                <w:bCs/>
              </w:rPr>
              <w:t xml:space="preserve">стандарт «опознавательного фонаря легкового такси», место его размещения, а также стандарт и </w:t>
            </w:r>
            <w:r w:rsidRPr="00D35870">
              <w:t xml:space="preserve">способ нанесения </w:t>
            </w:r>
            <w:proofErr w:type="spellStart"/>
            <w:r w:rsidRPr="00D35870">
              <w:t>цветографической</w:t>
            </w:r>
            <w:proofErr w:type="spellEnd"/>
            <w:r w:rsidRPr="00D35870">
              <w:t xml:space="preserve"> схемы, представляющей собой композицию из квадратов контрастного цвета («шашечки» легкового такси) (Статья 9 Федерального закона от 21 апреля 2011 года № 69-ФЗ «О внесении изменений в отдельные законодательные акты Российской Федерации»;</w:t>
            </w:r>
            <w:proofErr w:type="gramEnd"/>
            <w:r w:rsidRPr="00D35870">
              <w:t xml:space="preserve"> </w:t>
            </w:r>
            <w:proofErr w:type="gramStart"/>
            <w:r w:rsidRPr="00D35870">
              <w:t>Глава 5</w:t>
            </w:r>
            <w:r w:rsidRPr="00D35870">
              <w:rPr>
                <w:shd w:val="clear" w:color="auto" w:fill="FFFFFF"/>
              </w:rPr>
              <w:t xml:space="preserve"> Федерального закона от 8 ноября 2007 года №259-ФЗ «Устав автомобильного транспорта и городского наземного электрического транспорта»; </w:t>
            </w:r>
            <w:r w:rsidRPr="00D35870">
              <w:t>Раздел 4 постановления Правительства Российской Федерации от 14 февраля 2009 г. № 112 «Об утверждении правил перевозок пассажиров и багажа автомобильным транспортом и городским наземным электрическим транспортом»);</w:t>
            </w:r>
            <w:proofErr w:type="gramEnd"/>
          </w:p>
          <w:p w:rsidR="00D35870" w:rsidRPr="00D35870" w:rsidRDefault="00D35870" w:rsidP="008202A6">
            <w:r w:rsidRPr="00D35870">
              <w:t xml:space="preserve">- наделение органов местного самоуправления полномочиями по осуществлению государственного регионального контроля за деятельностью легковых такси с предоставлением права составления протоколов и рассмотрения дел об административных правонарушениях по статьям 11.14.1 и 12.31.1. КоАП РФ (23.36.1 КоАП РФ). </w:t>
            </w:r>
          </w:p>
        </w:tc>
      </w:tr>
      <w:tr w:rsidR="00D35870" w:rsidRPr="00D35870" w:rsidTr="000E46FE">
        <w:tc>
          <w:tcPr>
            <w:tcW w:w="567" w:type="dxa"/>
            <w:tcBorders>
              <w:top w:val="single" w:sz="4" w:space="0" w:color="auto"/>
              <w:bottom w:val="single" w:sz="4" w:space="0" w:color="auto"/>
              <w:right w:val="single" w:sz="4" w:space="0" w:color="auto"/>
            </w:tcBorders>
          </w:tcPr>
          <w:p w:rsidR="00D35870" w:rsidRPr="00D35870" w:rsidRDefault="00D35870" w:rsidP="008202A6">
            <w:pPr>
              <w:pStyle w:val="a9"/>
              <w:jc w:val="center"/>
              <w:rPr>
                <w:rFonts w:ascii="Times New Roman" w:hAnsi="Times New Roman" w:cs="Times New Roman"/>
              </w:rPr>
            </w:pPr>
            <w:r w:rsidRPr="00D35870">
              <w:rPr>
                <w:rFonts w:ascii="Times New Roman" w:hAnsi="Times New Roman" w:cs="Times New Roman"/>
              </w:rPr>
              <w:lastRenderedPageBreak/>
              <w:t>3.</w:t>
            </w:r>
          </w:p>
        </w:tc>
        <w:tc>
          <w:tcPr>
            <w:tcW w:w="2552" w:type="dxa"/>
            <w:tcBorders>
              <w:top w:val="single" w:sz="4" w:space="0" w:color="auto"/>
              <w:left w:val="single" w:sz="4" w:space="0" w:color="auto"/>
              <w:bottom w:val="single" w:sz="4" w:space="0" w:color="auto"/>
              <w:right w:val="single" w:sz="4" w:space="0" w:color="auto"/>
            </w:tcBorders>
          </w:tcPr>
          <w:p w:rsidR="00D35870" w:rsidRPr="00D35870" w:rsidRDefault="00D35870" w:rsidP="008202A6">
            <w:pPr>
              <w:pStyle w:val="aa"/>
              <w:rPr>
                <w:rFonts w:ascii="Times New Roman" w:hAnsi="Times New Roman" w:cs="Times New Roman"/>
              </w:rPr>
            </w:pPr>
            <w:r w:rsidRPr="00D35870">
              <w:rPr>
                <w:rFonts w:ascii="Times New Roman" w:hAnsi="Times New Roman" w:cs="Times New Roman"/>
              </w:rPr>
              <w:t>Иные предложения, связанные с осуществлением государственного контроля (надзора)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tc>
        <w:tc>
          <w:tcPr>
            <w:tcW w:w="11765" w:type="dxa"/>
            <w:tcBorders>
              <w:top w:val="single" w:sz="4" w:space="0" w:color="auto"/>
              <w:left w:val="single" w:sz="4" w:space="0" w:color="auto"/>
              <w:bottom w:val="single" w:sz="4" w:space="0" w:color="auto"/>
            </w:tcBorders>
          </w:tcPr>
          <w:p w:rsidR="00D35870" w:rsidRPr="00D35870" w:rsidRDefault="00D35870" w:rsidP="008202A6">
            <w:pPr>
              <w:pStyle w:val="a9"/>
              <w:rPr>
                <w:rFonts w:ascii="Times New Roman" w:hAnsi="Times New Roman" w:cs="Times New Roman"/>
              </w:rPr>
            </w:pPr>
            <w:r w:rsidRPr="00D35870">
              <w:rPr>
                <w:rFonts w:ascii="Times New Roman" w:hAnsi="Times New Roman" w:cs="Times New Roman"/>
              </w:rPr>
              <w:t>Нет.</w:t>
            </w:r>
          </w:p>
        </w:tc>
      </w:tr>
    </w:tbl>
    <w:p w:rsidR="00404177" w:rsidRDefault="00404177" w:rsidP="00886888">
      <w:pPr>
        <w:rPr>
          <w:sz w:val="32"/>
          <w:szCs w:val="32"/>
          <w:lang w:val="en-US"/>
        </w:rPr>
      </w:pPr>
    </w:p>
    <w:p w:rsidR="00404177" w:rsidRPr="00404177" w:rsidRDefault="00404177" w:rsidP="00886888">
      <w:pPr>
        <w:rPr>
          <w:sz w:val="32"/>
          <w:szCs w:val="32"/>
          <w:lang w:val="en-US"/>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C02173">
      <w:headerReference w:type="default" r:id="rId9"/>
      <w:footerReference w:type="default" r:id="rId1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366" w:rsidRDefault="000E7366" w:rsidP="00404177">
      <w:r>
        <w:separator/>
      </w:r>
    </w:p>
  </w:endnote>
  <w:endnote w:type="continuationSeparator" w:id="0">
    <w:p w:rsidR="000E7366" w:rsidRDefault="000E7366"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0E46FE">
      <w:rPr>
        <w:noProof/>
      </w:rPr>
      <w:t>17</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366" w:rsidRDefault="000E7366" w:rsidP="00404177">
      <w:r>
        <w:separator/>
      </w:r>
    </w:p>
  </w:footnote>
  <w:footnote w:type="continuationSeparator" w:id="0">
    <w:p w:rsidR="000E7366" w:rsidRDefault="000E7366"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E46FE"/>
    <w:rsid w:val="000E7366"/>
    <w:rsid w:val="00404177"/>
    <w:rsid w:val="0042029C"/>
    <w:rsid w:val="00447ACF"/>
    <w:rsid w:val="005542D8"/>
    <w:rsid w:val="005A1F26"/>
    <w:rsid w:val="005B5D4B"/>
    <w:rsid w:val="005B7444"/>
    <w:rsid w:val="006961EB"/>
    <w:rsid w:val="007344D3"/>
    <w:rsid w:val="00755FAF"/>
    <w:rsid w:val="007B33F9"/>
    <w:rsid w:val="0083213D"/>
    <w:rsid w:val="00843529"/>
    <w:rsid w:val="00886888"/>
    <w:rsid w:val="008A0EF2"/>
    <w:rsid w:val="008E7D6B"/>
    <w:rsid w:val="00A6696F"/>
    <w:rsid w:val="00B628C6"/>
    <w:rsid w:val="00C02173"/>
    <w:rsid w:val="00CD6E5D"/>
    <w:rsid w:val="00D35870"/>
    <w:rsid w:val="00D524F4"/>
    <w:rsid w:val="00DA0BF9"/>
    <w:rsid w:val="00DD671F"/>
    <w:rsid w:val="00E14580"/>
    <w:rsid w:val="00E823FF"/>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a9">
    <w:name w:val="Нормальный (таблица)"/>
    <w:basedOn w:val="a"/>
    <w:next w:val="a"/>
    <w:uiPriority w:val="99"/>
    <w:rsid w:val="007344D3"/>
    <w:pPr>
      <w:widowControl w:val="0"/>
      <w:autoSpaceDE w:val="0"/>
      <w:autoSpaceDN w:val="0"/>
      <w:adjustRightInd w:val="0"/>
      <w:jc w:val="both"/>
    </w:pPr>
    <w:rPr>
      <w:rFonts w:ascii="Arial" w:eastAsiaTheme="minorEastAsia" w:hAnsi="Arial" w:cs="Arial"/>
    </w:rPr>
  </w:style>
  <w:style w:type="paragraph" w:customStyle="1" w:styleId="aa">
    <w:name w:val="Прижатый влево"/>
    <w:basedOn w:val="a"/>
    <w:next w:val="a"/>
    <w:uiPriority w:val="99"/>
    <w:rsid w:val="007344D3"/>
    <w:pPr>
      <w:widowControl w:val="0"/>
      <w:autoSpaceDE w:val="0"/>
      <w:autoSpaceDN w:val="0"/>
      <w:adjustRightInd w:val="0"/>
    </w:pPr>
    <w:rPr>
      <w:rFonts w:ascii="Arial" w:eastAsiaTheme="minorEastAsia" w:hAnsi="Arial" w:cs="Arial"/>
    </w:rPr>
  </w:style>
  <w:style w:type="paragraph" w:customStyle="1" w:styleId="ConsPlusNormal">
    <w:name w:val="ConsPlusNormal"/>
    <w:rsid w:val="007344D3"/>
    <w:pPr>
      <w:autoSpaceDE w:val="0"/>
      <w:autoSpaceDN w:val="0"/>
      <w:adjustRightInd w:val="0"/>
    </w:pPr>
    <w:rPr>
      <w:rFonts w:ascii="Arial" w:eastAsiaTheme="minorEastAsia" w:hAnsi="Arial" w:cs="Arial"/>
      <w:lang w:eastAsia="en-US"/>
    </w:rPr>
  </w:style>
  <w:style w:type="paragraph" w:styleId="ab">
    <w:name w:val="No Spacing"/>
    <w:uiPriority w:val="99"/>
    <w:qFormat/>
    <w:rsid w:val="007344D3"/>
    <w:rPr>
      <w:rFonts w:ascii="Times New Roman" w:eastAsia="Times New Roman" w:hAnsi="Times New Roman"/>
      <w:sz w:val="24"/>
      <w:szCs w:val="24"/>
    </w:rPr>
  </w:style>
  <w:style w:type="character" w:customStyle="1" w:styleId="ac">
    <w:name w:val="Гипертекстовая ссылка"/>
    <w:basedOn w:val="a0"/>
    <w:uiPriority w:val="99"/>
    <w:rsid w:val="00D35870"/>
    <w:rPr>
      <w:rFonts w:cs="Times New Roman"/>
      <w:b w:val="0"/>
      <w:color w:val="106BBE"/>
    </w:rPr>
  </w:style>
  <w:style w:type="paragraph" w:styleId="ad">
    <w:name w:val="List Paragraph"/>
    <w:basedOn w:val="a"/>
    <w:uiPriority w:val="34"/>
    <w:qFormat/>
    <w:rsid w:val="00D358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a9">
    <w:name w:val="Нормальный (таблица)"/>
    <w:basedOn w:val="a"/>
    <w:next w:val="a"/>
    <w:uiPriority w:val="99"/>
    <w:rsid w:val="007344D3"/>
    <w:pPr>
      <w:widowControl w:val="0"/>
      <w:autoSpaceDE w:val="0"/>
      <w:autoSpaceDN w:val="0"/>
      <w:adjustRightInd w:val="0"/>
      <w:jc w:val="both"/>
    </w:pPr>
    <w:rPr>
      <w:rFonts w:ascii="Arial" w:eastAsiaTheme="minorEastAsia" w:hAnsi="Arial" w:cs="Arial"/>
    </w:rPr>
  </w:style>
  <w:style w:type="paragraph" w:customStyle="1" w:styleId="aa">
    <w:name w:val="Прижатый влево"/>
    <w:basedOn w:val="a"/>
    <w:next w:val="a"/>
    <w:uiPriority w:val="99"/>
    <w:rsid w:val="007344D3"/>
    <w:pPr>
      <w:widowControl w:val="0"/>
      <w:autoSpaceDE w:val="0"/>
      <w:autoSpaceDN w:val="0"/>
      <w:adjustRightInd w:val="0"/>
    </w:pPr>
    <w:rPr>
      <w:rFonts w:ascii="Arial" w:eastAsiaTheme="minorEastAsia" w:hAnsi="Arial" w:cs="Arial"/>
    </w:rPr>
  </w:style>
  <w:style w:type="paragraph" w:customStyle="1" w:styleId="ConsPlusNormal">
    <w:name w:val="ConsPlusNormal"/>
    <w:rsid w:val="007344D3"/>
    <w:pPr>
      <w:autoSpaceDE w:val="0"/>
      <w:autoSpaceDN w:val="0"/>
      <w:adjustRightInd w:val="0"/>
    </w:pPr>
    <w:rPr>
      <w:rFonts w:ascii="Arial" w:eastAsiaTheme="minorEastAsia" w:hAnsi="Arial" w:cs="Arial"/>
      <w:lang w:eastAsia="en-US"/>
    </w:rPr>
  </w:style>
  <w:style w:type="paragraph" w:styleId="ab">
    <w:name w:val="No Spacing"/>
    <w:uiPriority w:val="99"/>
    <w:qFormat/>
    <w:rsid w:val="007344D3"/>
    <w:rPr>
      <w:rFonts w:ascii="Times New Roman" w:eastAsia="Times New Roman" w:hAnsi="Times New Roman"/>
      <w:sz w:val="24"/>
      <w:szCs w:val="24"/>
    </w:rPr>
  </w:style>
  <w:style w:type="character" w:customStyle="1" w:styleId="ac">
    <w:name w:val="Гипертекстовая ссылка"/>
    <w:basedOn w:val="a0"/>
    <w:uiPriority w:val="99"/>
    <w:rsid w:val="00D35870"/>
    <w:rPr>
      <w:rFonts w:cs="Times New Roman"/>
      <w:b w:val="0"/>
      <w:color w:val="106BBE"/>
    </w:rPr>
  </w:style>
  <w:style w:type="paragraph" w:styleId="ad">
    <w:name w:val="List Paragraph"/>
    <w:basedOn w:val="a"/>
    <w:uiPriority w:val="34"/>
    <w:qFormat/>
    <w:rsid w:val="00D35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11676.4" TargetMode="External"/><Relationship Id="rId3" Type="http://schemas.openxmlformats.org/officeDocument/2006/relationships/settings" Target="settings.xml"/><Relationship Id="rId7" Type="http://schemas.openxmlformats.org/officeDocument/2006/relationships/hyperlink" Target="consultantplus://offline/ref=3E86CE16BFA8AB4C4E03FE63EB4CB3D5CFA3F12868511E8E07E6F99D22812537V9Z4O"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3874</Words>
  <Characters>22087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2017-06-01T07:40:00Z</dcterms:created>
  <dcterms:modified xsi:type="dcterms:W3CDTF">2017-06-01T07:40:00Z</dcterms:modified>
</cp:coreProperties>
</file>